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1EF" w:rsidRDefault="00015A0B" w:rsidP="008D5D96">
      <w:pPr>
        <w:ind w:hanging="567"/>
        <w:jc w:val="right"/>
        <w:rPr>
          <w:rFonts w:ascii="Arial" w:hAnsi="Arial" w:cs="Arial"/>
          <w:b/>
          <w:sz w:val="44"/>
          <w:szCs w:val="44"/>
        </w:rPr>
      </w:pPr>
      <w:r w:rsidRPr="00015A0B">
        <w:rPr>
          <w:rFonts w:ascii="Arial" w:eastAsia="Calibri" w:hAnsi="Arial"/>
          <w:noProof/>
          <w:sz w:val="28"/>
          <w:szCs w:val="22"/>
        </w:rPr>
        <w:drawing>
          <wp:anchor distT="0" distB="0" distL="114300" distR="114300" simplePos="0" relativeHeight="251659264" behindDoc="0" locked="0" layoutInCell="1" allowOverlap="1" wp14:anchorId="0DB810A1" wp14:editId="6962A54F">
            <wp:simplePos x="0" y="0"/>
            <wp:positionH relativeFrom="column">
              <wp:posOffset>3317240</wp:posOffset>
            </wp:positionH>
            <wp:positionV relativeFrom="paragraph">
              <wp:posOffset>-568325</wp:posOffset>
            </wp:positionV>
            <wp:extent cx="3584262" cy="1371600"/>
            <wp:effectExtent l="0" t="0" r="0" b="0"/>
            <wp:wrapNone/>
            <wp:docPr id="2" name="Picture 2" descr="C:\Users\scher_e\AppData\Local\Microsoft\Windows\Temporary Internet Files\Content.Word\BGPSB ID CMYK_RS(Colour-Out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_e\AppData\Local\Microsoft\Windows\Temporary Internet Files\Content.Word\BGPSB ID CMYK_RS(Colour-Outline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565"/>
                    <a:stretch/>
                  </pic:blipFill>
                  <pic:spPr bwMode="auto">
                    <a:xfrm>
                      <a:off x="0" y="0"/>
                      <a:ext cx="3584262"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768" w:rsidRPr="008D5D96" w:rsidRDefault="00324768" w:rsidP="008D5D96">
      <w:pPr>
        <w:ind w:hanging="567"/>
        <w:jc w:val="right"/>
        <w:rPr>
          <w:rFonts w:ascii="Arial" w:hAnsi="Arial" w:cs="Arial"/>
          <w:b/>
          <w:sz w:val="44"/>
          <w:szCs w:val="44"/>
        </w:rPr>
      </w:pPr>
    </w:p>
    <w:p w:rsidR="00324768" w:rsidRDefault="00324768" w:rsidP="001D241F">
      <w:pPr>
        <w:rPr>
          <w:rFonts w:ascii="Arial" w:hAnsi="Arial" w:cs="Arial"/>
          <w:b/>
          <w:sz w:val="36"/>
          <w:szCs w:val="36"/>
        </w:rPr>
      </w:pPr>
    </w:p>
    <w:p w:rsidR="003056DC" w:rsidRDefault="003056DC" w:rsidP="001D241F">
      <w:pPr>
        <w:rPr>
          <w:rFonts w:ascii="Arial" w:hAnsi="Arial" w:cs="Arial"/>
          <w:b/>
          <w:sz w:val="36"/>
          <w:szCs w:val="36"/>
        </w:rPr>
      </w:pPr>
    </w:p>
    <w:p w:rsidR="00840696" w:rsidRDefault="00CF5155" w:rsidP="001D241F">
      <w:pPr>
        <w:rPr>
          <w:rFonts w:ascii="Arial" w:hAnsi="Arial" w:cs="Arial"/>
          <w:b/>
          <w:sz w:val="36"/>
          <w:szCs w:val="36"/>
        </w:rPr>
      </w:pPr>
      <w:r w:rsidRPr="001751EF">
        <w:rPr>
          <w:rFonts w:ascii="Arial" w:hAnsi="Arial" w:cs="Arial"/>
          <w:b/>
          <w:sz w:val="36"/>
          <w:szCs w:val="36"/>
        </w:rPr>
        <w:t xml:space="preserve">Blaenau Gwent </w:t>
      </w:r>
      <w:r w:rsidR="00627BF5" w:rsidRPr="001751EF">
        <w:rPr>
          <w:rFonts w:ascii="Arial" w:hAnsi="Arial" w:cs="Arial"/>
          <w:b/>
          <w:sz w:val="36"/>
          <w:szCs w:val="36"/>
        </w:rPr>
        <w:t xml:space="preserve">Public </w:t>
      </w:r>
      <w:r w:rsidRPr="001751EF">
        <w:rPr>
          <w:rFonts w:ascii="Arial" w:hAnsi="Arial" w:cs="Arial"/>
          <w:b/>
          <w:sz w:val="36"/>
          <w:szCs w:val="36"/>
        </w:rPr>
        <w:t>Service</w:t>
      </w:r>
      <w:r w:rsidR="00A51D1D">
        <w:rPr>
          <w:rFonts w:ascii="Arial" w:hAnsi="Arial" w:cs="Arial"/>
          <w:b/>
          <w:sz w:val="36"/>
          <w:szCs w:val="36"/>
        </w:rPr>
        <w:t>s</w:t>
      </w:r>
      <w:r w:rsidRPr="001751EF">
        <w:rPr>
          <w:rFonts w:ascii="Arial" w:hAnsi="Arial" w:cs="Arial"/>
          <w:b/>
          <w:sz w:val="36"/>
          <w:szCs w:val="36"/>
        </w:rPr>
        <w:t xml:space="preserve"> Board</w:t>
      </w:r>
    </w:p>
    <w:p w:rsidR="00F25CAB" w:rsidRPr="001751EF" w:rsidRDefault="00F25CAB" w:rsidP="00811D30">
      <w:pPr>
        <w:pStyle w:val="Heading1"/>
        <w:jc w:val="left"/>
        <w:rPr>
          <w:szCs w:val="24"/>
          <w:u w:val="none"/>
        </w:rPr>
      </w:pPr>
    </w:p>
    <w:p w:rsidR="001751EF" w:rsidRPr="005A069E" w:rsidRDefault="00E02707" w:rsidP="001751EF">
      <w:pPr>
        <w:rPr>
          <w:rFonts w:ascii="Arial" w:hAnsi="Arial" w:cs="Arial"/>
        </w:rPr>
      </w:pPr>
      <w:r w:rsidRPr="005A069E">
        <w:rPr>
          <w:rFonts w:ascii="Arial" w:hAnsi="Arial" w:cs="Arial"/>
          <w:b/>
        </w:rPr>
        <w:t>To be held:</w:t>
      </w:r>
      <w:r w:rsidRPr="005A069E">
        <w:rPr>
          <w:rFonts w:ascii="Arial" w:hAnsi="Arial" w:cs="Arial"/>
        </w:rPr>
        <w:t xml:space="preserve"> </w:t>
      </w:r>
      <w:r w:rsidR="0062692D" w:rsidRPr="005A069E">
        <w:rPr>
          <w:rFonts w:ascii="Arial" w:hAnsi="Arial" w:cs="Arial"/>
        </w:rPr>
        <w:t>Monday 2</w:t>
      </w:r>
      <w:r w:rsidR="00652BAE">
        <w:rPr>
          <w:rFonts w:ascii="Arial" w:hAnsi="Arial" w:cs="Arial"/>
        </w:rPr>
        <w:t>8</w:t>
      </w:r>
      <w:r w:rsidR="00652BAE" w:rsidRPr="00652BAE">
        <w:rPr>
          <w:rFonts w:ascii="Arial" w:hAnsi="Arial" w:cs="Arial"/>
          <w:vertAlign w:val="superscript"/>
        </w:rPr>
        <w:t>th</w:t>
      </w:r>
      <w:r w:rsidR="00652BAE">
        <w:rPr>
          <w:rFonts w:ascii="Arial" w:hAnsi="Arial" w:cs="Arial"/>
        </w:rPr>
        <w:t xml:space="preserve"> January</w:t>
      </w:r>
      <w:r w:rsidR="0062692D" w:rsidRPr="005A069E">
        <w:rPr>
          <w:rFonts w:ascii="Arial" w:hAnsi="Arial" w:cs="Arial"/>
        </w:rPr>
        <w:t xml:space="preserve"> </w:t>
      </w:r>
      <w:r w:rsidR="002D004D" w:rsidRPr="005A069E">
        <w:rPr>
          <w:rFonts w:ascii="Arial" w:hAnsi="Arial" w:cs="Arial"/>
        </w:rPr>
        <w:t>(</w:t>
      </w:r>
      <w:r w:rsidR="00652BAE">
        <w:rPr>
          <w:rFonts w:ascii="Arial" w:hAnsi="Arial" w:cs="Arial"/>
        </w:rPr>
        <w:t>13.00</w:t>
      </w:r>
      <w:r w:rsidR="0023315A" w:rsidRPr="005A069E">
        <w:rPr>
          <w:rFonts w:ascii="Arial" w:hAnsi="Arial" w:cs="Arial"/>
        </w:rPr>
        <w:t>pm</w:t>
      </w:r>
      <w:r w:rsidR="00652BAE">
        <w:rPr>
          <w:rFonts w:ascii="Arial" w:hAnsi="Arial" w:cs="Arial"/>
        </w:rPr>
        <w:t xml:space="preserve"> – 4.00</w:t>
      </w:r>
      <w:r w:rsidR="00785AD9" w:rsidRPr="005A069E">
        <w:rPr>
          <w:rFonts w:ascii="Arial" w:hAnsi="Arial" w:cs="Arial"/>
        </w:rPr>
        <w:t>pm</w:t>
      </w:r>
      <w:r w:rsidR="00767A3D" w:rsidRPr="005A069E">
        <w:rPr>
          <w:rFonts w:ascii="Arial" w:hAnsi="Arial" w:cs="Arial"/>
        </w:rPr>
        <w:t>)</w:t>
      </w:r>
      <w:r w:rsidR="006D530C" w:rsidRPr="005A069E">
        <w:rPr>
          <w:rFonts w:ascii="Arial" w:hAnsi="Arial" w:cs="Arial"/>
        </w:rPr>
        <w:t xml:space="preserve"> </w:t>
      </w:r>
    </w:p>
    <w:p w:rsidR="00810435" w:rsidRPr="005A069E" w:rsidRDefault="00810435" w:rsidP="001751EF">
      <w:pPr>
        <w:rPr>
          <w:rFonts w:ascii="Arial" w:hAnsi="Arial" w:cs="Arial"/>
        </w:rPr>
      </w:pPr>
    </w:p>
    <w:p w:rsidR="001F77B1" w:rsidRPr="00652BAE" w:rsidRDefault="00652BAE" w:rsidP="00652BAE">
      <w:pPr>
        <w:rPr>
          <w:rFonts w:ascii="Arial" w:hAnsi="Arial" w:cs="Arial"/>
          <w:color w:val="365F91" w:themeColor="accent1" w:themeShade="BF"/>
          <w:sz w:val="20"/>
          <w:szCs w:val="20"/>
          <w:lang w:val="en"/>
        </w:rPr>
      </w:pPr>
      <w:r w:rsidRPr="00BC33B3">
        <w:rPr>
          <w:rFonts w:ascii="Arial" w:hAnsi="Arial" w:cs="Arial"/>
          <w:b/>
          <w:color w:val="365F91" w:themeColor="accent1" w:themeShade="BF"/>
        </w:rPr>
        <w:t xml:space="preserve">Venue: </w:t>
      </w:r>
      <w:r>
        <w:rPr>
          <w:rFonts w:ascii="Arial" w:hAnsi="Arial" w:cs="Arial"/>
          <w:b/>
          <w:color w:val="365F91" w:themeColor="accent1" w:themeShade="BF"/>
        </w:rPr>
        <w:t xml:space="preserve">Council Chamber, </w:t>
      </w:r>
      <w:r w:rsidRPr="00BC33B3">
        <w:rPr>
          <w:rFonts w:ascii="Arial" w:hAnsi="Arial" w:cs="Arial"/>
          <w:b/>
          <w:color w:val="365F91" w:themeColor="accent1" w:themeShade="BF"/>
        </w:rPr>
        <w:t xml:space="preserve">Civic Centre, </w:t>
      </w:r>
      <w:r>
        <w:rPr>
          <w:rFonts w:ascii="Arial" w:hAnsi="Arial" w:cs="Arial"/>
          <w:b/>
          <w:color w:val="365F91" w:themeColor="accent1" w:themeShade="BF"/>
        </w:rPr>
        <w:t>Ebbw Vale, Blaenau Gwent, N</w:t>
      </w:r>
      <w:r w:rsidRPr="00BC33B3">
        <w:rPr>
          <w:rFonts w:ascii="Arial" w:hAnsi="Arial" w:cs="Arial"/>
          <w:b/>
          <w:color w:val="365F91" w:themeColor="accent1" w:themeShade="BF"/>
        </w:rPr>
        <w:t>P23 6XB</w:t>
      </w:r>
    </w:p>
    <w:p w:rsidR="00500D11" w:rsidRDefault="00500D11" w:rsidP="00652BAE">
      <w:pPr>
        <w:rPr>
          <w:rFonts w:ascii="Arial" w:hAnsi="Arial" w:cs="Arial"/>
          <w:b/>
        </w:rPr>
      </w:pPr>
    </w:p>
    <w:p w:rsidR="00652BAE" w:rsidRDefault="00652BAE" w:rsidP="00652BAE">
      <w:pPr>
        <w:jc w:val="center"/>
        <w:rPr>
          <w:rFonts w:ascii="Arial" w:hAnsi="Arial" w:cs="Arial"/>
          <w:b/>
        </w:rPr>
      </w:pPr>
      <w:r>
        <w:rPr>
          <w:rFonts w:ascii="Arial" w:hAnsi="Arial" w:cs="Arial"/>
          <w:b/>
        </w:rPr>
        <w:t xml:space="preserve">Part I: GWENT FUTURES WORKSHOP – ASH FUTURES </w:t>
      </w:r>
      <w:r w:rsidRPr="00601563">
        <w:rPr>
          <w:rFonts w:ascii="Arial" w:hAnsi="Arial" w:cs="Arial"/>
          <w:b/>
          <w:i/>
          <w:color w:val="4F81BD" w:themeColor="accent1"/>
        </w:rPr>
        <w:t>[2 hrs]</w:t>
      </w:r>
    </w:p>
    <w:p w:rsidR="00652BAE" w:rsidRDefault="00652BAE" w:rsidP="00652BAE">
      <w:pPr>
        <w:rPr>
          <w:rFonts w:ascii="Arial" w:hAnsi="Arial" w:cs="Arial"/>
        </w:rPr>
      </w:pPr>
    </w:p>
    <w:p w:rsidR="00652BAE" w:rsidRDefault="00652BAE" w:rsidP="00652BAE">
      <w:pPr>
        <w:rPr>
          <w:rFonts w:ascii="Arial" w:hAnsi="Arial" w:cs="Arial"/>
          <w:b/>
        </w:rPr>
      </w:pPr>
      <w:r>
        <w:rPr>
          <w:rFonts w:ascii="Arial" w:hAnsi="Arial" w:cs="Arial"/>
          <w:b/>
        </w:rPr>
        <w:t>1. Welcome</w:t>
      </w:r>
    </w:p>
    <w:p w:rsidR="00652BAE" w:rsidRDefault="00652BAE" w:rsidP="00652BAE">
      <w:pPr>
        <w:ind w:left="720"/>
        <w:rPr>
          <w:rFonts w:ascii="Arial" w:hAnsi="Arial" w:cs="Arial"/>
          <w:i/>
        </w:rPr>
      </w:pPr>
      <w:r w:rsidRPr="00652BAE">
        <w:rPr>
          <w:rFonts w:ascii="Arial" w:hAnsi="Arial" w:cs="Arial"/>
          <w:i/>
        </w:rPr>
        <w:t>Special</w:t>
      </w:r>
      <w:r>
        <w:rPr>
          <w:rFonts w:ascii="Arial" w:hAnsi="Arial" w:cs="Arial"/>
          <w:i/>
        </w:rPr>
        <w:t xml:space="preserve"> Gwent Futures Workshop held with PSB and PSB SSG members; the Chair and Vice of </w:t>
      </w:r>
      <w:r w:rsidRPr="00E36120">
        <w:rPr>
          <w:rFonts w:ascii="Arial" w:hAnsi="Arial" w:cs="Arial"/>
          <w:i/>
        </w:rPr>
        <w:t xml:space="preserve">PSB Scrutiny Committee, </w:t>
      </w:r>
      <w:r>
        <w:rPr>
          <w:rFonts w:ascii="Arial" w:hAnsi="Arial" w:cs="Arial"/>
          <w:i/>
        </w:rPr>
        <w:t xml:space="preserve">and </w:t>
      </w:r>
      <w:r w:rsidRPr="00E36120">
        <w:rPr>
          <w:rFonts w:ascii="Arial" w:hAnsi="Arial" w:cs="Arial"/>
          <w:i/>
        </w:rPr>
        <w:t>Representation from</w:t>
      </w:r>
      <w:r>
        <w:rPr>
          <w:rFonts w:ascii="Arial" w:hAnsi="Arial" w:cs="Arial"/>
          <w:i/>
        </w:rPr>
        <w:t xml:space="preserve"> the</w:t>
      </w:r>
      <w:r w:rsidRPr="00E36120">
        <w:rPr>
          <w:rFonts w:ascii="Arial" w:hAnsi="Arial" w:cs="Arial"/>
          <w:i/>
        </w:rPr>
        <w:t xml:space="preserve"> Youth Forum</w:t>
      </w:r>
      <w:r>
        <w:rPr>
          <w:rFonts w:ascii="Arial" w:hAnsi="Arial" w:cs="Arial"/>
          <w:i/>
        </w:rPr>
        <w:t>.</w:t>
      </w:r>
    </w:p>
    <w:p w:rsidR="00652BAE" w:rsidRPr="00B321AE" w:rsidRDefault="00652BAE" w:rsidP="00652BAE">
      <w:pPr>
        <w:ind w:left="709" w:hanging="709"/>
        <w:rPr>
          <w:rFonts w:ascii="Arial" w:hAnsi="Arial" w:cs="Arial"/>
          <w:i/>
          <w:sz w:val="16"/>
          <w:szCs w:val="16"/>
        </w:rPr>
      </w:pPr>
    </w:p>
    <w:p w:rsidR="00652BAE" w:rsidRDefault="00652BAE" w:rsidP="00652BAE">
      <w:pPr>
        <w:rPr>
          <w:rFonts w:ascii="Arial" w:hAnsi="Arial" w:cs="Arial"/>
          <w:i/>
        </w:rPr>
      </w:pPr>
      <w:r>
        <w:rPr>
          <w:rFonts w:ascii="Arial" w:hAnsi="Arial" w:cs="Arial"/>
          <w:b/>
        </w:rPr>
        <w:t>2.</w:t>
      </w:r>
      <w:r>
        <w:rPr>
          <w:rFonts w:ascii="Arial" w:hAnsi="Arial" w:cs="Arial"/>
          <w:b/>
        </w:rPr>
        <w:tab/>
        <w:t xml:space="preserve">Session Overview </w:t>
      </w:r>
      <w:r w:rsidRPr="005854C1">
        <w:rPr>
          <w:rFonts w:ascii="Arial" w:hAnsi="Arial" w:cs="Arial"/>
          <w:i/>
        </w:rPr>
        <w:t>(f</w:t>
      </w:r>
      <w:r>
        <w:rPr>
          <w:rFonts w:ascii="Arial" w:hAnsi="Arial" w:cs="Arial"/>
          <w:i/>
        </w:rPr>
        <w:t xml:space="preserve">acilitated by </w:t>
      </w:r>
      <w:r w:rsidRPr="005854C1">
        <w:rPr>
          <w:rFonts w:ascii="Arial" w:hAnsi="Arial" w:cs="Arial"/>
          <w:i/>
        </w:rPr>
        <w:t>Simon Hooton and Alistair Wilson</w:t>
      </w:r>
      <w:r>
        <w:rPr>
          <w:rFonts w:ascii="Arial" w:hAnsi="Arial" w:cs="Arial"/>
          <w:i/>
        </w:rPr>
        <w:t>, Ash Futures</w:t>
      </w:r>
      <w:r w:rsidRPr="005854C1">
        <w:rPr>
          <w:rFonts w:ascii="Arial" w:hAnsi="Arial" w:cs="Arial"/>
          <w:i/>
        </w:rPr>
        <w:t>)</w:t>
      </w:r>
    </w:p>
    <w:p w:rsidR="00652BAE" w:rsidRDefault="00652BAE" w:rsidP="00652BAE">
      <w:pPr>
        <w:pStyle w:val="ListParagraph"/>
        <w:numPr>
          <w:ilvl w:val="0"/>
          <w:numId w:val="39"/>
        </w:numPr>
        <w:rPr>
          <w:rFonts w:ascii="Arial" w:hAnsi="Arial" w:cs="Arial"/>
        </w:rPr>
      </w:pPr>
      <w:r>
        <w:rPr>
          <w:rFonts w:ascii="Arial" w:hAnsi="Arial" w:cs="Arial"/>
        </w:rPr>
        <w:t>Introduction</w:t>
      </w:r>
    </w:p>
    <w:p w:rsidR="00652BAE" w:rsidRDefault="00652BAE" w:rsidP="00652BAE">
      <w:pPr>
        <w:pStyle w:val="ListParagraph"/>
        <w:numPr>
          <w:ilvl w:val="0"/>
          <w:numId w:val="39"/>
        </w:numPr>
        <w:rPr>
          <w:rFonts w:ascii="Arial" w:hAnsi="Arial" w:cs="Arial"/>
        </w:rPr>
      </w:pPr>
      <w:r>
        <w:rPr>
          <w:rFonts w:ascii="Arial" w:hAnsi="Arial" w:cs="Arial"/>
        </w:rPr>
        <w:t>Horizon scanning of future – Maximising Opportunities for Prosperity</w:t>
      </w:r>
    </w:p>
    <w:p w:rsidR="00652BAE" w:rsidRDefault="00652BAE" w:rsidP="00652BAE">
      <w:pPr>
        <w:pStyle w:val="ListParagraph"/>
        <w:numPr>
          <w:ilvl w:val="0"/>
          <w:numId w:val="39"/>
        </w:numPr>
        <w:rPr>
          <w:rFonts w:ascii="Arial" w:hAnsi="Arial" w:cs="Arial"/>
        </w:rPr>
      </w:pPr>
      <w:r>
        <w:rPr>
          <w:rFonts w:ascii="Arial" w:hAnsi="Arial" w:cs="Arial"/>
        </w:rPr>
        <w:t>Workshops</w:t>
      </w:r>
    </w:p>
    <w:p w:rsidR="00652BAE" w:rsidRDefault="00652BAE" w:rsidP="00652BAE">
      <w:pPr>
        <w:pStyle w:val="ListParagraph"/>
        <w:numPr>
          <w:ilvl w:val="0"/>
          <w:numId w:val="39"/>
        </w:numPr>
        <w:rPr>
          <w:rFonts w:ascii="Arial" w:hAnsi="Arial" w:cs="Arial"/>
        </w:rPr>
      </w:pPr>
      <w:r>
        <w:rPr>
          <w:rFonts w:ascii="Arial" w:hAnsi="Arial" w:cs="Arial"/>
        </w:rPr>
        <w:t>Summary and consideration of next steps/implications</w:t>
      </w:r>
    </w:p>
    <w:p w:rsidR="00652BAE" w:rsidRDefault="00652BAE" w:rsidP="00652BAE">
      <w:pPr>
        <w:rPr>
          <w:rFonts w:ascii="Arial" w:hAnsi="Arial" w:cs="Arial"/>
        </w:rPr>
      </w:pPr>
    </w:p>
    <w:p w:rsidR="00652BAE" w:rsidRDefault="00D82F6D" w:rsidP="00652BAE">
      <w:pPr>
        <w:ind w:left="720"/>
        <w:rPr>
          <w:rFonts w:ascii="Arial" w:hAnsi="Arial" w:cs="Arial"/>
          <w:i/>
        </w:rPr>
      </w:pPr>
      <w:r>
        <w:rPr>
          <w:rFonts w:ascii="Arial" w:hAnsi="Arial" w:cs="Arial"/>
          <w:i/>
        </w:rPr>
        <w:t xml:space="preserve">Following the workshop </w:t>
      </w:r>
      <w:r w:rsidR="00652BAE">
        <w:rPr>
          <w:rFonts w:ascii="Arial" w:hAnsi="Arial" w:cs="Arial"/>
          <w:i/>
        </w:rPr>
        <w:t>Ash Futures encouraged attendees to continue the conversation</w:t>
      </w:r>
      <w:r>
        <w:rPr>
          <w:rFonts w:ascii="Arial" w:hAnsi="Arial" w:cs="Arial"/>
          <w:i/>
        </w:rPr>
        <w:t xml:space="preserve"> </w:t>
      </w:r>
      <w:r w:rsidR="00652BAE">
        <w:rPr>
          <w:rFonts w:ascii="Arial" w:hAnsi="Arial" w:cs="Arial"/>
          <w:i/>
        </w:rPr>
        <w:t>which encourages long-term thinking</w:t>
      </w:r>
      <w:r>
        <w:rPr>
          <w:rFonts w:ascii="Arial" w:hAnsi="Arial" w:cs="Arial"/>
          <w:i/>
        </w:rPr>
        <w:t xml:space="preserve">; consideration of </w:t>
      </w:r>
      <w:r w:rsidR="00652BAE">
        <w:rPr>
          <w:rFonts w:ascii="Arial" w:hAnsi="Arial" w:cs="Arial"/>
          <w:i/>
        </w:rPr>
        <w:t>future trends research</w:t>
      </w:r>
      <w:r w:rsidR="00422A8F">
        <w:rPr>
          <w:rFonts w:ascii="Arial" w:hAnsi="Arial" w:cs="Arial"/>
          <w:i/>
        </w:rPr>
        <w:t xml:space="preserve"> against key well-being priorities</w:t>
      </w:r>
      <w:r w:rsidR="00652BAE">
        <w:rPr>
          <w:rFonts w:ascii="Arial" w:hAnsi="Arial" w:cs="Arial"/>
          <w:i/>
        </w:rPr>
        <w:t xml:space="preserve"> </w:t>
      </w:r>
      <w:r>
        <w:rPr>
          <w:rFonts w:ascii="Arial" w:hAnsi="Arial" w:cs="Arial"/>
          <w:i/>
        </w:rPr>
        <w:t xml:space="preserve">in order to </w:t>
      </w:r>
      <w:r w:rsidR="00422A8F">
        <w:rPr>
          <w:rFonts w:ascii="Arial" w:hAnsi="Arial" w:cs="Arial"/>
          <w:i/>
        </w:rPr>
        <w:t>inform Well-being Plan delivery.</w:t>
      </w:r>
    </w:p>
    <w:p w:rsidR="00D82F6D" w:rsidRDefault="00D82F6D" w:rsidP="00652BAE">
      <w:pPr>
        <w:ind w:left="720"/>
        <w:rPr>
          <w:rFonts w:ascii="Arial" w:hAnsi="Arial" w:cs="Arial"/>
          <w:i/>
        </w:rPr>
      </w:pPr>
    </w:p>
    <w:p w:rsidR="00D82F6D" w:rsidRPr="00652BAE" w:rsidRDefault="00D82F6D" w:rsidP="00652BAE">
      <w:pPr>
        <w:ind w:left="720"/>
        <w:rPr>
          <w:rFonts w:ascii="Arial" w:hAnsi="Arial" w:cs="Arial"/>
          <w:i/>
        </w:rPr>
      </w:pPr>
      <w:r>
        <w:rPr>
          <w:rFonts w:ascii="Arial" w:hAnsi="Arial" w:cs="Arial"/>
          <w:i/>
        </w:rPr>
        <w:t>SH confirmed that information from the session will be shared with attendees when available and the session was adjourned.</w:t>
      </w:r>
    </w:p>
    <w:p w:rsidR="00652BAE" w:rsidRPr="00B321AE" w:rsidRDefault="00652BAE" w:rsidP="00652BAE">
      <w:pPr>
        <w:rPr>
          <w:rFonts w:ascii="Arial" w:hAnsi="Arial" w:cs="Arial"/>
          <w:sz w:val="16"/>
          <w:szCs w:val="16"/>
        </w:rPr>
      </w:pPr>
    </w:p>
    <w:p w:rsidR="00B62AD4" w:rsidRDefault="00B62AD4" w:rsidP="00652BAE">
      <w:pPr>
        <w:jc w:val="center"/>
        <w:rPr>
          <w:rFonts w:ascii="Arial" w:hAnsi="Arial" w:cs="Arial"/>
          <w:b/>
          <w:i/>
          <w:u w:val="single"/>
        </w:rPr>
      </w:pPr>
    </w:p>
    <w:p w:rsidR="00652BAE" w:rsidRDefault="00652BAE" w:rsidP="00652BAE">
      <w:pPr>
        <w:jc w:val="center"/>
        <w:rPr>
          <w:rFonts w:ascii="Arial" w:hAnsi="Arial" w:cs="Arial"/>
          <w:b/>
          <w:i/>
          <w:u w:val="single"/>
        </w:rPr>
      </w:pPr>
      <w:r>
        <w:rPr>
          <w:rFonts w:ascii="Arial" w:hAnsi="Arial" w:cs="Arial"/>
          <w:b/>
          <w:i/>
          <w:u w:val="single"/>
        </w:rPr>
        <w:t>All non-</w:t>
      </w:r>
      <w:r w:rsidR="00422A8F">
        <w:rPr>
          <w:rFonts w:ascii="Arial" w:hAnsi="Arial" w:cs="Arial"/>
          <w:b/>
          <w:i/>
          <w:u w:val="single"/>
        </w:rPr>
        <w:t>PSB members left</w:t>
      </w:r>
      <w:r w:rsidRPr="00AA14CF">
        <w:rPr>
          <w:rFonts w:ascii="Arial" w:hAnsi="Arial" w:cs="Arial"/>
          <w:b/>
          <w:i/>
          <w:u w:val="single"/>
        </w:rPr>
        <w:t xml:space="preserve"> at this point</w:t>
      </w:r>
    </w:p>
    <w:p w:rsidR="00652BAE" w:rsidRPr="00B321AE" w:rsidRDefault="00652BAE" w:rsidP="00B62AD4">
      <w:pPr>
        <w:rPr>
          <w:rFonts w:ascii="Arial" w:hAnsi="Arial" w:cs="Arial"/>
          <w:i/>
          <w:sz w:val="28"/>
          <w:szCs w:val="28"/>
        </w:rPr>
      </w:pPr>
    </w:p>
    <w:p w:rsidR="00B62AD4" w:rsidRDefault="00B62AD4">
      <w:pPr>
        <w:rPr>
          <w:rFonts w:ascii="Arial" w:hAnsi="Arial" w:cs="Arial"/>
          <w:b/>
        </w:rPr>
      </w:pPr>
      <w:r>
        <w:rPr>
          <w:rFonts w:ascii="Arial" w:hAnsi="Arial" w:cs="Arial"/>
          <w:b/>
        </w:rPr>
        <w:br w:type="page"/>
      </w:r>
    </w:p>
    <w:p w:rsidR="00652BAE" w:rsidRDefault="00652BAE" w:rsidP="00652BAE">
      <w:pPr>
        <w:jc w:val="center"/>
        <w:rPr>
          <w:rFonts w:ascii="Arial" w:hAnsi="Arial" w:cs="Arial"/>
          <w:b/>
        </w:rPr>
      </w:pPr>
      <w:r>
        <w:rPr>
          <w:rFonts w:ascii="Arial" w:hAnsi="Arial" w:cs="Arial"/>
          <w:b/>
        </w:rPr>
        <w:lastRenderedPageBreak/>
        <w:t xml:space="preserve">Part II: PSB PARTNERSHIP BUSINESS </w:t>
      </w:r>
      <w:r>
        <w:rPr>
          <w:rFonts w:ascii="Arial" w:hAnsi="Arial" w:cs="Arial"/>
          <w:i/>
        </w:rPr>
        <w:t>[</w:t>
      </w:r>
      <w:r w:rsidRPr="00AA14CF">
        <w:rPr>
          <w:rFonts w:ascii="Arial" w:hAnsi="Arial" w:cs="Arial"/>
          <w:i/>
        </w:rPr>
        <w:t>1</w:t>
      </w:r>
      <w:r>
        <w:rPr>
          <w:rFonts w:ascii="Arial" w:hAnsi="Arial" w:cs="Arial"/>
          <w:i/>
        </w:rPr>
        <w:t>:4</w:t>
      </w:r>
      <w:r w:rsidRPr="00AA14CF">
        <w:rPr>
          <w:rFonts w:ascii="Arial" w:hAnsi="Arial" w:cs="Arial"/>
          <w:i/>
        </w:rPr>
        <w:t>5hrs</w:t>
      </w:r>
      <w:r>
        <w:rPr>
          <w:rFonts w:ascii="Arial" w:hAnsi="Arial" w:cs="Arial"/>
          <w:i/>
        </w:rPr>
        <w:t>]</w:t>
      </w:r>
    </w:p>
    <w:p w:rsidR="00652BAE" w:rsidRDefault="00652BAE" w:rsidP="00652BAE">
      <w:pPr>
        <w:jc w:val="center"/>
        <w:rPr>
          <w:rFonts w:ascii="Arial" w:hAnsi="Arial" w:cs="Arial"/>
          <w:b/>
        </w:rPr>
      </w:pPr>
    </w:p>
    <w:p w:rsidR="00652BAE" w:rsidRDefault="00652BAE" w:rsidP="00652BAE">
      <w:pPr>
        <w:ind w:left="709" w:hanging="709"/>
        <w:rPr>
          <w:rFonts w:ascii="Arial" w:hAnsi="Arial" w:cs="Arial"/>
          <w:b/>
          <w:i/>
          <w:color w:val="4F81BD" w:themeColor="accent1"/>
        </w:rPr>
      </w:pPr>
      <w:r>
        <w:rPr>
          <w:rFonts w:ascii="Arial" w:hAnsi="Arial" w:cs="Arial"/>
          <w:b/>
        </w:rPr>
        <w:t>1.</w:t>
      </w:r>
      <w:r>
        <w:rPr>
          <w:rFonts w:ascii="Arial" w:hAnsi="Arial" w:cs="Arial"/>
          <w:b/>
        </w:rPr>
        <w:tab/>
        <w:t>Welcome &amp; a</w:t>
      </w:r>
      <w:r w:rsidRPr="001751EF">
        <w:rPr>
          <w:rFonts w:ascii="Arial" w:hAnsi="Arial" w:cs="Arial"/>
          <w:b/>
        </w:rPr>
        <w:t>pologies</w:t>
      </w:r>
      <w:r>
        <w:rPr>
          <w:rFonts w:ascii="Arial" w:hAnsi="Arial" w:cs="Arial"/>
          <w:b/>
        </w:rPr>
        <w:t xml:space="preserve"> </w:t>
      </w:r>
      <w:r w:rsidRPr="00F83D5D">
        <w:rPr>
          <w:rFonts w:ascii="Arial" w:hAnsi="Arial" w:cs="Arial"/>
        </w:rPr>
        <w:t>(Chair)</w:t>
      </w:r>
      <w:r>
        <w:rPr>
          <w:rFonts w:ascii="Arial" w:hAnsi="Arial" w:cs="Arial"/>
        </w:rPr>
        <w:t xml:space="preserve"> </w:t>
      </w:r>
      <w:r w:rsidRPr="00601563">
        <w:rPr>
          <w:rFonts w:ascii="Arial" w:hAnsi="Arial" w:cs="Arial"/>
          <w:b/>
          <w:i/>
          <w:color w:val="4F81BD" w:themeColor="accent1"/>
        </w:rPr>
        <w:t>[5 mins]</w:t>
      </w:r>
    </w:p>
    <w:p w:rsidR="00652BAE" w:rsidRDefault="00652BAE" w:rsidP="00652BAE">
      <w:pPr>
        <w:ind w:left="709" w:hanging="709"/>
        <w:rPr>
          <w:rFonts w:ascii="Arial" w:hAnsi="Arial" w:cs="Arial"/>
          <w:b/>
        </w:rPr>
      </w:pPr>
    </w:p>
    <w:p w:rsidR="00652BAE" w:rsidRPr="005A069E" w:rsidRDefault="00652BAE" w:rsidP="00652BAE">
      <w:pPr>
        <w:ind w:left="709" w:hanging="709"/>
        <w:rPr>
          <w:rFonts w:ascii="Arial" w:hAnsi="Arial" w:cs="Arial"/>
        </w:rPr>
      </w:pPr>
      <w:r w:rsidRPr="005A069E">
        <w:rPr>
          <w:rFonts w:ascii="Arial" w:hAnsi="Arial" w:cs="Arial"/>
          <w:b/>
        </w:rPr>
        <w:t xml:space="preserve">Apologies </w:t>
      </w:r>
      <w:r w:rsidRPr="005A069E">
        <w:rPr>
          <w:rFonts w:ascii="Arial" w:hAnsi="Arial" w:cs="Arial"/>
        </w:rPr>
        <w:t>(Chair)</w:t>
      </w:r>
    </w:p>
    <w:p w:rsidR="00652BAE" w:rsidRPr="005A069E" w:rsidRDefault="00652BAE" w:rsidP="00652BAE">
      <w:pPr>
        <w:rPr>
          <w:rFonts w:ascii="Arial" w:hAnsi="Arial" w:cs="Arial"/>
          <w:b/>
        </w:rPr>
      </w:pPr>
    </w:p>
    <w:p w:rsidR="00652BAE" w:rsidRPr="005A069E" w:rsidRDefault="00652BAE" w:rsidP="00652BAE">
      <w:pPr>
        <w:rPr>
          <w:rFonts w:ascii="Arial" w:hAnsi="Arial" w:cs="Arial"/>
          <w:b/>
        </w:rPr>
      </w:pPr>
      <w:r w:rsidRPr="005A069E">
        <w:rPr>
          <w:rFonts w:ascii="Arial" w:hAnsi="Arial" w:cs="Arial"/>
          <w:b/>
        </w:rPr>
        <w:tab/>
        <w:t>In attendance:</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371"/>
      </w:tblGrid>
      <w:tr w:rsidR="00652BAE" w:rsidRPr="005A069E" w:rsidTr="00B62AD4">
        <w:trPr>
          <w:trHeight w:val="315"/>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Michelle Morris (Chair)</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Blaenau Gwent County Borough Council</w:t>
            </w:r>
          </w:p>
        </w:tc>
      </w:tr>
      <w:tr w:rsidR="00652BAE" w:rsidRPr="005A069E" w:rsidTr="00B62AD4">
        <w:trPr>
          <w:trHeight w:val="315"/>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Diana Binding</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National Probation Service Wales</w:t>
            </w:r>
          </w:p>
        </w:tc>
      </w:tr>
      <w:tr w:rsidR="00652BAE" w:rsidRPr="005A069E" w:rsidTr="00B62AD4">
        <w:trPr>
          <w:trHeight w:val="315"/>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Joe Logan</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Tai Calon Community Housing </w:t>
            </w:r>
          </w:p>
        </w:tc>
      </w:tr>
      <w:tr w:rsidR="00422A8F" w:rsidRPr="005A069E" w:rsidTr="00B62AD4">
        <w:trPr>
          <w:trHeight w:val="315"/>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Johanna Robinson</w:t>
            </w:r>
          </w:p>
        </w:tc>
        <w:tc>
          <w:tcPr>
            <w:tcW w:w="7371"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Office of Police &amp; Crime Commissioner</w:t>
            </w:r>
          </w:p>
        </w:tc>
      </w:tr>
      <w:tr w:rsidR="00422A8F" w:rsidRPr="005A069E" w:rsidTr="00B62AD4">
        <w:trPr>
          <w:trHeight w:val="315"/>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Emrys Elias</w:t>
            </w:r>
          </w:p>
        </w:tc>
        <w:tc>
          <w:tcPr>
            <w:tcW w:w="7371" w:type="dxa"/>
            <w:shd w:val="clear" w:color="auto" w:fill="auto"/>
            <w:noWrap/>
            <w:vAlign w:val="center"/>
          </w:tcPr>
          <w:p w:rsidR="00422A8F" w:rsidRPr="00B62AD4" w:rsidRDefault="00422A8F" w:rsidP="00B62AD4">
            <w:pPr>
              <w:rPr>
                <w:rFonts w:ascii="Arial" w:hAnsi="Arial" w:cs="Arial"/>
              </w:rPr>
            </w:pPr>
            <w:proofErr w:type="spellStart"/>
            <w:r w:rsidRPr="00B62AD4">
              <w:rPr>
                <w:rFonts w:ascii="Arial" w:hAnsi="Arial" w:cs="Arial"/>
              </w:rPr>
              <w:t>Anuerin</w:t>
            </w:r>
            <w:proofErr w:type="spellEnd"/>
            <w:r w:rsidRPr="00B62AD4">
              <w:rPr>
                <w:rFonts w:ascii="Arial" w:hAnsi="Arial" w:cs="Arial"/>
              </w:rPr>
              <w:t xml:space="preserve"> Bevan University Health Board</w:t>
            </w:r>
          </w:p>
        </w:tc>
      </w:tr>
      <w:tr w:rsidR="00652BAE" w:rsidRPr="005A069E" w:rsidTr="00B62AD4">
        <w:trPr>
          <w:trHeight w:val="315"/>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Sarah Aitken </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Public Health Wales</w:t>
            </w:r>
          </w:p>
        </w:tc>
      </w:tr>
      <w:tr w:rsidR="00652BAE" w:rsidRPr="005A069E" w:rsidTr="00B62AD4">
        <w:trPr>
          <w:trHeight w:val="315"/>
        </w:trPr>
        <w:tc>
          <w:tcPr>
            <w:tcW w:w="2992" w:type="dxa"/>
            <w:shd w:val="clear" w:color="auto" w:fill="auto"/>
            <w:noWrap/>
            <w:vAlign w:val="center"/>
          </w:tcPr>
          <w:p w:rsidR="00652BAE" w:rsidRPr="00B62AD4" w:rsidRDefault="00422A8F" w:rsidP="00B62AD4">
            <w:pPr>
              <w:rPr>
                <w:rFonts w:ascii="Arial" w:hAnsi="Arial" w:cs="Arial"/>
              </w:rPr>
            </w:pPr>
            <w:r w:rsidRPr="00B62AD4">
              <w:rPr>
                <w:rFonts w:ascii="Arial" w:hAnsi="Arial" w:cs="Arial"/>
              </w:rPr>
              <w:t>Bill Purvis</w:t>
            </w:r>
            <w:r w:rsidR="00652BAE" w:rsidRPr="00B62AD4">
              <w:rPr>
                <w:rFonts w:ascii="Arial" w:hAnsi="Arial" w:cs="Arial"/>
              </w:rPr>
              <w:t xml:space="preserve"> </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Natural Resources Wales </w:t>
            </w:r>
          </w:p>
        </w:tc>
      </w:tr>
      <w:tr w:rsidR="00652BAE" w:rsidRPr="005A069E" w:rsidTr="00B62AD4">
        <w:trPr>
          <w:trHeight w:val="315"/>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Nick McLain</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Gwent Police </w:t>
            </w:r>
          </w:p>
        </w:tc>
      </w:tr>
      <w:tr w:rsidR="00422A8F" w:rsidRPr="005A069E" w:rsidTr="00B62AD4">
        <w:trPr>
          <w:trHeight w:val="315"/>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Mike Richards</w:t>
            </w:r>
          </w:p>
        </w:tc>
        <w:tc>
          <w:tcPr>
            <w:tcW w:w="7371"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Gwent Police</w:t>
            </w:r>
          </w:p>
        </w:tc>
      </w:tr>
      <w:tr w:rsidR="00652BAE" w:rsidRPr="005A069E" w:rsidTr="00B62AD4">
        <w:trPr>
          <w:trHeight w:val="300"/>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Dewi Jones </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South Wales Fire </w:t>
            </w:r>
            <w:r w:rsidR="00B62AD4" w:rsidRPr="00B62AD4">
              <w:rPr>
                <w:rFonts w:ascii="Arial" w:hAnsi="Arial" w:cs="Arial"/>
              </w:rPr>
              <w:t xml:space="preserve">&amp; Rescue </w:t>
            </w:r>
            <w:r w:rsidRPr="00B62AD4">
              <w:rPr>
                <w:rFonts w:ascii="Arial" w:hAnsi="Arial" w:cs="Arial"/>
              </w:rPr>
              <w:t xml:space="preserve">Service </w:t>
            </w:r>
          </w:p>
        </w:tc>
      </w:tr>
      <w:tr w:rsidR="00652BAE" w:rsidRPr="005A069E" w:rsidTr="00B62AD4">
        <w:trPr>
          <w:trHeight w:val="315"/>
        </w:trPr>
        <w:tc>
          <w:tcPr>
            <w:tcW w:w="2992"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Martin Featherstone </w:t>
            </w:r>
          </w:p>
        </w:tc>
        <w:tc>
          <w:tcPr>
            <w:tcW w:w="7371" w:type="dxa"/>
            <w:shd w:val="clear" w:color="auto" w:fill="auto"/>
            <w:noWrap/>
            <w:vAlign w:val="center"/>
          </w:tcPr>
          <w:p w:rsidR="00652BAE" w:rsidRPr="00B62AD4" w:rsidRDefault="00652BAE" w:rsidP="00B62AD4">
            <w:pPr>
              <w:rPr>
                <w:rFonts w:ascii="Arial" w:hAnsi="Arial" w:cs="Arial"/>
              </w:rPr>
            </w:pPr>
            <w:r w:rsidRPr="00B62AD4">
              <w:rPr>
                <w:rFonts w:ascii="Arial" w:hAnsi="Arial" w:cs="Arial"/>
              </w:rPr>
              <w:t xml:space="preserve">Gwent Association of Voluntary Organisations </w:t>
            </w:r>
          </w:p>
        </w:tc>
      </w:tr>
      <w:tr w:rsidR="00422A8F" w:rsidRPr="005A069E" w:rsidTr="00B62AD4">
        <w:trPr>
          <w:trHeight w:val="315"/>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Heather Nicholls</w:t>
            </w:r>
          </w:p>
        </w:tc>
        <w:tc>
          <w:tcPr>
            <w:tcW w:w="7371"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Wales Community Rehabilitation Company</w:t>
            </w:r>
          </w:p>
        </w:tc>
      </w:tr>
      <w:tr w:rsidR="00422A8F" w:rsidRPr="005A069E" w:rsidTr="00B62AD4">
        <w:trPr>
          <w:trHeight w:val="300"/>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 xml:space="preserve">Bernadette Elias </w:t>
            </w:r>
          </w:p>
        </w:tc>
        <w:tc>
          <w:tcPr>
            <w:tcW w:w="7371"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Blaenau Gwent County Borough Council (PSB Support)</w:t>
            </w:r>
          </w:p>
        </w:tc>
      </w:tr>
      <w:tr w:rsidR="00422A8F" w:rsidRPr="005A069E" w:rsidTr="00B62AD4">
        <w:trPr>
          <w:trHeight w:val="300"/>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Andrew Parker</w:t>
            </w:r>
          </w:p>
        </w:tc>
        <w:tc>
          <w:tcPr>
            <w:tcW w:w="7371"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Blaenau Gwent County Borough Council (PSB Support)</w:t>
            </w:r>
          </w:p>
        </w:tc>
      </w:tr>
      <w:tr w:rsidR="00422A8F" w:rsidRPr="005A069E" w:rsidTr="00B62AD4">
        <w:trPr>
          <w:trHeight w:val="300"/>
        </w:trPr>
        <w:tc>
          <w:tcPr>
            <w:tcW w:w="2992"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 xml:space="preserve">Emma Scherptong </w:t>
            </w:r>
          </w:p>
        </w:tc>
        <w:tc>
          <w:tcPr>
            <w:tcW w:w="7371" w:type="dxa"/>
            <w:shd w:val="clear" w:color="auto" w:fill="auto"/>
            <w:noWrap/>
            <w:vAlign w:val="center"/>
          </w:tcPr>
          <w:p w:rsidR="00422A8F" w:rsidRPr="00B62AD4" w:rsidRDefault="00422A8F" w:rsidP="00B62AD4">
            <w:pPr>
              <w:rPr>
                <w:rFonts w:ascii="Arial" w:hAnsi="Arial" w:cs="Arial"/>
              </w:rPr>
            </w:pPr>
            <w:r w:rsidRPr="00B62AD4">
              <w:rPr>
                <w:rFonts w:ascii="Arial" w:hAnsi="Arial" w:cs="Arial"/>
              </w:rPr>
              <w:t>Blaenau Gwent County Borough Council (PSB Support) (</w:t>
            </w:r>
            <w:r w:rsidRPr="00B62AD4">
              <w:rPr>
                <w:rFonts w:ascii="Arial" w:hAnsi="Arial" w:cs="Arial"/>
                <w:i/>
              </w:rPr>
              <w:t>Notes</w:t>
            </w:r>
            <w:r w:rsidRPr="00B62AD4">
              <w:rPr>
                <w:rFonts w:ascii="Arial" w:hAnsi="Arial" w:cs="Arial"/>
              </w:rPr>
              <w:t>)</w:t>
            </w:r>
          </w:p>
        </w:tc>
      </w:tr>
    </w:tbl>
    <w:p w:rsidR="00652BAE" w:rsidRPr="005A069E" w:rsidRDefault="00652BAE" w:rsidP="00652BAE">
      <w:pPr>
        <w:jc w:val="both"/>
        <w:rPr>
          <w:rFonts w:ascii="Arial" w:hAnsi="Arial" w:cs="Arial"/>
          <w:b/>
        </w:rPr>
      </w:pPr>
    </w:p>
    <w:p w:rsidR="00652BAE" w:rsidRPr="005A069E" w:rsidRDefault="00652BAE" w:rsidP="00652BAE">
      <w:pPr>
        <w:jc w:val="both"/>
        <w:rPr>
          <w:rFonts w:ascii="Arial" w:hAnsi="Arial" w:cs="Arial"/>
          <w:b/>
        </w:rPr>
      </w:pPr>
      <w:r w:rsidRPr="005A069E">
        <w:rPr>
          <w:rFonts w:ascii="Arial" w:hAnsi="Arial" w:cs="Arial"/>
          <w:b/>
        </w:rPr>
        <w:t xml:space="preserve">Apologies: </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386"/>
      </w:tblGrid>
      <w:tr w:rsidR="00652BAE" w:rsidRPr="005A069E" w:rsidTr="00B62AD4">
        <w:trPr>
          <w:trHeight w:val="300"/>
        </w:trPr>
        <w:tc>
          <w:tcPr>
            <w:tcW w:w="3843" w:type="dxa"/>
            <w:shd w:val="clear" w:color="auto" w:fill="auto"/>
            <w:noWrap/>
            <w:vAlign w:val="center"/>
          </w:tcPr>
          <w:p w:rsidR="00652BAE" w:rsidRPr="005A069E" w:rsidRDefault="00652BAE" w:rsidP="00B62AD4">
            <w:pPr>
              <w:rPr>
                <w:rFonts w:ascii="Arial" w:hAnsi="Arial" w:cs="Arial"/>
                <w:color w:val="000000"/>
              </w:rPr>
            </w:pPr>
            <w:r w:rsidRPr="005A069E">
              <w:rPr>
                <w:rFonts w:ascii="Arial" w:hAnsi="Arial" w:cs="Arial"/>
                <w:color w:val="000000"/>
              </w:rPr>
              <w:t>Nigel Daniels</w:t>
            </w:r>
          </w:p>
        </w:tc>
        <w:tc>
          <w:tcPr>
            <w:tcW w:w="5386" w:type="dxa"/>
            <w:shd w:val="clear" w:color="auto" w:fill="auto"/>
            <w:noWrap/>
            <w:vAlign w:val="center"/>
          </w:tcPr>
          <w:p w:rsidR="00652BAE" w:rsidRPr="005A069E" w:rsidRDefault="00652BAE" w:rsidP="00B62AD4">
            <w:pPr>
              <w:rPr>
                <w:rFonts w:ascii="Arial" w:hAnsi="Arial" w:cs="Arial"/>
                <w:color w:val="000000"/>
              </w:rPr>
            </w:pPr>
            <w:r w:rsidRPr="005A069E">
              <w:rPr>
                <w:rFonts w:ascii="Arial" w:hAnsi="Arial" w:cs="Arial"/>
                <w:color w:val="000000"/>
              </w:rPr>
              <w:t>Blaenau Gwent County Borough Council</w:t>
            </w:r>
          </w:p>
        </w:tc>
      </w:tr>
      <w:tr w:rsidR="00422A8F" w:rsidRPr="005A069E" w:rsidTr="00B62AD4">
        <w:trPr>
          <w:trHeight w:val="300"/>
        </w:trPr>
        <w:tc>
          <w:tcPr>
            <w:tcW w:w="3843" w:type="dxa"/>
            <w:shd w:val="clear" w:color="auto" w:fill="auto"/>
            <w:noWrap/>
          </w:tcPr>
          <w:p w:rsidR="00422A8F" w:rsidRPr="00B62AD4" w:rsidRDefault="00422A8F" w:rsidP="00B62AD4">
            <w:pPr>
              <w:rPr>
                <w:rFonts w:ascii="Arial" w:hAnsi="Arial" w:cs="Arial"/>
              </w:rPr>
            </w:pPr>
            <w:r w:rsidRPr="00B62AD4">
              <w:rPr>
                <w:rFonts w:ascii="Arial" w:hAnsi="Arial" w:cs="Arial"/>
              </w:rPr>
              <w:t>Huw Jakeway</w:t>
            </w:r>
          </w:p>
        </w:tc>
        <w:tc>
          <w:tcPr>
            <w:tcW w:w="5386" w:type="dxa"/>
            <w:shd w:val="clear" w:color="auto" w:fill="auto"/>
            <w:noWrap/>
            <w:vAlign w:val="center"/>
          </w:tcPr>
          <w:p w:rsidR="00422A8F" w:rsidRPr="005A069E" w:rsidRDefault="00B62AD4" w:rsidP="00B62AD4">
            <w:pPr>
              <w:rPr>
                <w:rFonts w:ascii="Arial" w:hAnsi="Arial" w:cs="Arial"/>
                <w:color w:val="000000"/>
              </w:rPr>
            </w:pPr>
            <w:r w:rsidRPr="005A069E">
              <w:rPr>
                <w:rFonts w:ascii="Arial" w:hAnsi="Arial" w:cs="Arial"/>
              </w:rPr>
              <w:t>South Wales Fire</w:t>
            </w:r>
            <w:r>
              <w:rPr>
                <w:rFonts w:ascii="Arial" w:hAnsi="Arial" w:cs="Arial"/>
              </w:rPr>
              <w:t xml:space="preserve"> &amp; Rescue</w:t>
            </w:r>
            <w:r w:rsidRPr="005A069E">
              <w:rPr>
                <w:rFonts w:ascii="Arial" w:hAnsi="Arial" w:cs="Arial"/>
              </w:rPr>
              <w:t xml:space="preserve"> Service</w:t>
            </w:r>
          </w:p>
        </w:tc>
      </w:tr>
      <w:tr w:rsidR="00422A8F" w:rsidRPr="005A069E" w:rsidTr="00B62AD4">
        <w:trPr>
          <w:trHeight w:val="300"/>
        </w:trPr>
        <w:tc>
          <w:tcPr>
            <w:tcW w:w="3843" w:type="dxa"/>
            <w:shd w:val="clear" w:color="auto" w:fill="auto"/>
            <w:noWrap/>
          </w:tcPr>
          <w:p w:rsidR="00422A8F" w:rsidRPr="00B62AD4" w:rsidRDefault="00422A8F" w:rsidP="00B62AD4">
            <w:pPr>
              <w:rPr>
                <w:rFonts w:ascii="Arial" w:hAnsi="Arial" w:cs="Arial"/>
              </w:rPr>
            </w:pPr>
            <w:r w:rsidRPr="00B62AD4">
              <w:rPr>
                <w:rFonts w:ascii="Arial" w:hAnsi="Arial" w:cs="Arial"/>
              </w:rPr>
              <w:t>Guy Lacey</w:t>
            </w:r>
          </w:p>
        </w:tc>
        <w:tc>
          <w:tcPr>
            <w:tcW w:w="5386" w:type="dxa"/>
            <w:shd w:val="clear" w:color="auto" w:fill="auto"/>
            <w:noWrap/>
            <w:vAlign w:val="center"/>
          </w:tcPr>
          <w:p w:rsidR="00422A8F" w:rsidRPr="005A069E" w:rsidRDefault="00B62AD4" w:rsidP="00B62AD4">
            <w:pPr>
              <w:rPr>
                <w:rFonts w:ascii="Arial" w:hAnsi="Arial" w:cs="Arial"/>
              </w:rPr>
            </w:pPr>
            <w:r>
              <w:rPr>
                <w:rFonts w:ascii="Arial" w:hAnsi="Arial" w:cs="Arial"/>
              </w:rPr>
              <w:t>Coleg Gwent</w:t>
            </w:r>
          </w:p>
        </w:tc>
      </w:tr>
      <w:tr w:rsidR="00422A8F" w:rsidRPr="005A069E" w:rsidTr="00B62AD4">
        <w:trPr>
          <w:trHeight w:val="300"/>
        </w:trPr>
        <w:tc>
          <w:tcPr>
            <w:tcW w:w="3843" w:type="dxa"/>
            <w:shd w:val="clear" w:color="auto" w:fill="auto"/>
            <w:noWrap/>
          </w:tcPr>
          <w:p w:rsidR="00422A8F" w:rsidRPr="00B62AD4" w:rsidRDefault="00422A8F" w:rsidP="00B62AD4">
            <w:pPr>
              <w:rPr>
                <w:rFonts w:ascii="Arial" w:hAnsi="Arial" w:cs="Arial"/>
              </w:rPr>
            </w:pPr>
            <w:r w:rsidRPr="00B62AD4">
              <w:rPr>
                <w:rFonts w:ascii="Arial" w:hAnsi="Arial" w:cs="Arial"/>
              </w:rPr>
              <w:t>Julian Williams</w:t>
            </w:r>
          </w:p>
        </w:tc>
        <w:tc>
          <w:tcPr>
            <w:tcW w:w="5386" w:type="dxa"/>
            <w:shd w:val="clear" w:color="auto" w:fill="auto"/>
            <w:noWrap/>
            <w:vAlign w:val="center"/>
          </w:tcPr>
          <w:p w:rsidR="00422A8F" w:rsidRPr="005A069E" w:rsidRDefault="00B62AD4" w:rsidP="00B62AD4">
            <w:pPr>
              <w:rPr>
                <w:rFonts w:ascii="Arial" w:hAnsi="Arial" w:cs="Arial"/>
              </w:rPr>
            </w:pPr>
            <w:r w:rsidRPr="005A069E">
              <w:rPr>
                <w:rFonts w:ascii="Arial" w:hAnsi="Arial" w:cs="Arial"/>
              </w:rPr>
              <w:t>Gwent Police</w:t>
            </w:r>
          </w:p>
        </w:tc>
      </w:tr>
      <w:tr w:rsidR="00422A8F" w:rsidRPr="005A069E" w:rsidTr="00B62AD4">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422A8F" w:rsidRPr="00B62AD4" w:rsidRDefault="00422A8F" w:rsidP="00B62AD4">
            <w:pPr>
              <w:rPr>
                <w:rFonts w:ascii="Arial" w:hAnsi="Arial" w:cs="Arial"/>
              </w:rPr>
            </w:pPr>
            <w:r w:rsidRPr="00B62AD4">
              <w:rPr>
                <w:rFonts w:ascii="Arial" w:hAnsi="Arial" w:cs="Arial"/>
              </w:rPr>
              <w:t>Jeff Cuthbert</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A8F" w:rsidRPr="005A069E" w:rsidRDefault="00422A8F" w:rsidP="00B62AD4">
            <w:pPr>
              <w:rPr>
                <w:rFonts w:ascii="Arial" w:hAnsi="Arial" w:cs="Arial"/>
              </w:rPr>
            </w:pPr>
            <w:r w:rsidRPr="005A069E">
              <w:rPr>
                <w:rFonts w:ascii="Arial" w:hAnsi="Arial" w:cs="Arial"/>
              </w:rPr>
              <w:t>National Probation Service in Wales</w:t>
            </w:r>
          </w:p>
        </w:tc>
      </w:tr>
      <w:tr w:rsidR="00422A8F" w:rsidRPr="005A069E" w:rsidTr="00B62AD4">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422A8F" w:rsidRPr="00B62AD4" w:rsidRDefault="00422A8F" w:rsidP="00B62AD4">
            <w:pPr>
              <w:rPr>
                <w:rFonts w:ascii="Arial" w:hAnsi="Arial" w:cs="Arial"/>
              </w:rPr>
            </w:pPr>
            <w:r w:rsidRPr="00B62AD4">
              <w:rPr>
                <w:rFonts w:ascii="Arial" w:hAnsi="Arial" w:cs="Arial"/>
              </w:rPr>
              <w:t>Jon Goldsworthy</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A8F" w:rsidRPr="005A069E" w:rsidRDefault="00B62AD4" w:rsidP="00B62AD4">
            <w:pPr>
              <w:rPr>
                <w:rFonts w:ascii="Arial" w:hAnsi="Arial" w:cs="Arial"/>
              </w:rPr>
            </w:pPr>
            <w:r>
              <w:rPr>
                <w:rFonts w:ascii="Arial" w:hAnsi="Arial" w:cs="Arial"/>
              </w:rPr>
              <w:t>Natural Resources Wales</w:t>
            </w:r>
          </w:p>
        </w:tc>
      </w:tr>
      <w:tr w:rsidR="00422A8F" w:rsidRPr="005A069E" w:rsidTr="00B62AD4">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422A8F" w:rsidRPr="00B62AD4" w:rsidRDefault="00422A8F" w:rsidP="00B62AD4">
            <w:pPr>
              <w:rPr>
                <w:rFonts w:ascii="Arial" w:hAnsi="Arial" w:cs="Arial"/>
              </w:rPr>
            </w:pPr>
            <w:r w:rsidRPr="00B62AD4">
              <w:rPr>
                <w:rFonts w:ascii="Arial" w:hAnsi="Arial" w:cs="Arial"/>
              </w:rPr>
              <w:t>Rhodri Asby</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A8F" w:rsidRPr="005A069E" w:rsidRDefault="00B62AD4" w:rsidP="00B62AD4">
            <w:pPr>
              <w:rPr>
                <w:rFonts w:ascii="Arial" w:hAnsi="Arial" w:cs="Arial"/>
              </w:rPr>
            </w:pPr>
            <w:r>
              <w:rPr>
                <w:rFonts w:ascii="Arial" w:hAnsi="Arial" w:cs="Arial"/>
              </w:rPr>
              <w:t>Welsh Government</w:t>
            </w:r>
          </w:p>
        </w:tc>
      </w:tr>
      <w:tr w:rsidR="00422A8F" w:rsidRPr="005A069E" w:rsidTr="00B62AD4">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noWrap/>
          </w:tcPr>
          <w:p w:rsidR="00422A8F" w:rsidRPr="00B62AD4" w:rsidRDefault="00422A8F" w:rsidP="00B62AD4">
            <w:pPr>
              <w:rPr>
                <w:rFonts w:ascii="Arial" w:hAnsi="Arial" w:cs="Arial"/>
              </w:rPr>
            </w:pPr>
            <w:r w:rsidRPr="00B62AD4">
              <w:rPr>
                <w:rFonts w:ascii="Arial" w:hAnsi="Arial" w:cs="Arial"/>
              </w:rPr>
              <w:t>Glyn Jones</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A8F" w:rsidRPr="005A069E" w:rsidRDefault="00B62AD4" w:rsidP="00B62AD4">
            <w:pPr>
              <w:rPr>
                <w:rFonts w:ascii="Arial" w:hAnsi="Arial" w:cs="Arial"/>
              </w:rPr>
            </w:pPr>
            <w:r w:rsidRPr="005A069E">
              <w:rPr>
                <w:rFonts w:ascii="Arial" w:hAnsi="Arial" w:cs="Arial"/>
                <w:color w:val="000000"/>
              </w:rPr>
              <w:t>Aneurin Bevan University Health Board</w:t>
            </w:r>
          </w:p>
        </w:tc>
      </w:tr>
    </w:tbl>
    <w:p w:rsidR="00652BAE" w:rsidRPr="005A069E" w:rsidRDefault="00652BAE" w:rsidP="00652BAE">
      <w:pPr>
        <w:rPr>
          <w:rFonts w:ascii="Arial" w:hAnsi="Arial" w:cs="Arial"/>
          <w:b/>
        </w:rPr>
      </w:pPr>
    </w:p>
    <w:p w:rsidR="00652BAE" w:rsidRDefault="00652BAE" w:rsidP="00652BAE">
      <w:pPr>
        <w:rPr>
          <w:rFonts w:ascii="Arial" w:hAnsi="Arial" w:cs="Arial"/>
          <w:i/>
        </w:rPr>
      </w:pPr>
      <w:r w:rsidRPr="005A069E">
        <w:rPr>
          <w:rFonts w:ascii="Arial" w:hAnsi="Arial" w:cs="Arial"/>
          <w:i/>
        </w:rPr>
        <w:t>The meeting was conducted with Quorum Status and apologies were noted.</w:t>
      </w:r>
    </w:p>
    <w:p w:rsidR="00B62AD4" w:rsidRDefault="00B62AD4" w:rsidP="00652BAE">
      <w:pPr>
        <w:rPr>
          <w:rFonts w:ascii="Arial" w:hAnsi="Arial" w:cs="Arial"/>
          <w:i/>
        </w:rPr>
      </w:pPr>
    </w:p>
    <w:p w:rsidR="00B62AD4" w:rsidRPr="005A069E" w:rsidRDefault="00B62AD4" w:rsidP="00652BAE">
      <w:pPr>
        <w:rPr>
          <w:rFonts w:ascii="Arial" w:hAnsi="Arial" w:cs="Arial"/>
          <w:i/>
        </w:rPr>
      </w:pPr>
      <w:r>
        <w:rPr>
          <w:rFonts w:ascii="Arial" w:hAnsi="Arial" w:cs="Arial"/>
          <w:i/>
        </w:rPr>
        <w:t>MM welcomed everyone to the Board meeting and introductions were made</w:t>
      </w:r>
    </w:p>
    <w:p w:rsidR="00652BAE" w:rsidRDefault="00652BAE" w:rsidP="00652BAE">
      <w:pPr>
        <w:ind w:left="709" w:hanging="709"/>
        <w:rPr>
          <w:rFonts w:ascii="Arial" w:hAnsi="Arial" w:cs="Arial"/>
          <w:b/>
        </w:rPr>
      </w:pPr>
    </w:p>
    <w:p w:rsidR="00B62AD4" w:rsidRDefault="00652BAE" w:rsidP="00B62AD4">
      <w:pPr>
        <w:pStyle w:val="ListParagraph"/>
        <w:numPr>
          <w:ilvl w:val="0"/>
          <w:numId w:val="40"/>
        </w:numPr>
        <w:ind w:left="993" w:hanging="284"/>
        <w:rPr>
          <w:rFonts w:ascii="Arial" w:hAnsi="Arial" w:cs="Arial"/>
        </w:rPr>
      </w:pPr>
      <w:r w:rsidRPr="00B321AE">
        <w:rPr>
          <w:rFonts w:ascii="Arial" w:hAnsi="Arial" w:cs="Arial"/>
        </w:rPr>
        <w:t>PSB Vice Chairing Arrangements (Emrys Elias, Vice Chair of the ABUHB, replacing Phil Robson)</w:t>
      </w:r>
    </w:p>
    <w:p w:rsidR="00B62AD4" w:rsidRDefault="00B62AD4" w:rsidP="00B62AD4">
      <w:pPr>
        <w:rPr>
          <w:rFonts w:ascii="Arial" w:hAnsi="Arial" w:cs="Arial"/>
        </w:rPr>
      </w:pPr>
    </w:p>
    <w:p w:rsidR="00B62AD4" w:rsidRDefault="00B62AD4" w:rsidP="00B62AD4">
      <w:pPr>
        <w:rPr>
          <w:rFonts w:ascii="Arial" w:hAnsi="Arial" w:cs="Arial"/>
          <w:i/>
        </w:rPr>
      </w:pPr>
      <w:r>
        <w:rPr>
          <w:rFonts w:ascii="Arial" w:hAnsi="Arial" w:cs="Arial"/>
          <w:i/>
        </w:rPr>
        <w:t xml:space="preserve">MM introduced Emrys Elias, Vice Chair of ABUHB and made the proposal that he continues the role of PSB </w:t>
      </w:r>
      <w:proofErr w:type="gramStart"/>
      <w:r>
        <w:rPr>
          <w:rFonts w:ascii="Arial" w:hAnsi="Arial" w:cs="Arial"/>
          <w:i/>
        </w:rPr>
        <w:t>Vice</w:t>
      </w:r>
      <w:proofErr w:type="gramEnd"/>
      <w:r>
        <w:rPr>
          <w:rFonts w:ascii="Arial" w:hAnsi="Arial" w:cs="Arial"/>
          <w:i/>
        </w:rPr>
        <w:t xml:space="preserve"> Chair as he predecessor did Phil Robson. </w:t>
      </w:r>
    </w:p>
    <w:p w:rsidR="007B204F" w:rsidRDefault="007B204F" w:rsidP="00B62AD4">
      <w:pPr>
        <w:rPr>
          <w:rFonts w:ascii="Arial" w:hAnsi="Arial" w:cs="Arial"/>
          <w:i/>
        </w:rPr>
      </w:pPr>
    </w:p>
    <w:p w:rsidR="007B204F" w:rsidRPr="00B62AD4" w:rsidRDefault="007B204F" w:rsidP="00B62AD4">
      <w:pPr>
        <w:rPr>
          <w:rFonts w:ascii="Arial" w:hAnsi="Arial" w:cs="Arial"/>
          <w:i/>
        </w:rPr>
      </w:pPr>
      <w:r>
        <w:rPr>
          <w:rFonts w:ascii="Arial" w:hAnsi="Arial" w:cs="Arial"/>
          <w:i/>
        </w:rPr>
        <w:t xml:space="preserve">Members agreed for EE to assume the role of PSB </w:t>
      </w:r>
      <w:proofErr w:type="gramStart"/>
      <w:r>
        <w:rPr>
          <w:rFonts w:ascii="Arial" w:hAnsi="Arial" w:cs="Arial"/>
          <w:i/>
        </w:rPr>
        <w:t>Vice</w:t>
      </w:r>
      <w:proofErr w:type="gramEnd"/>
      <w:r>
        <w:rPr>
          <w:rFonts w:ascii="Arial" w:hAnsi="Arial" w:cs="Arial"/>
          <w:i/>
        </w:rPr>
        <w:t xml:space="preserve"> Chair.</w:t>
      </w:r>
    </w:p>
    <w:p w:rsidR="00652BAE" w:rsidRPr="00B321AE" w:rsidRDefault="00652BAE" w:rsidP="00652BAE">
      <w:pPr>
        <w:ind w:left="709" w:hanging="709"/>
        <w:rPr>
          <w:rFonts w:ascii="Arial" w:hAnsi="Arial" w:cs="Arial"/>
          <w:sz w:val="16"/>
          <w:szCs w:val="16"/>
        </w:rPr>
      </w:pPr>
      <w:r w:rsidRPr="00B321AE">
        <w:rPr>
          <w:rFonts w:ascii="Arial" w:hAnsi="Arial" w:cs="Arial"/>
          <w:b/>
        </w:rPr>
        <w:tab/>
      </w:r>
    </w:p>
    <w:p w:rsidR="00652BAE" w:rsidRPr="00DD6033" w:rsidRDefault="00652BAE" w:rsidP="00652BAE">
      <w:pPr>
        <w:ind w:left="709" w:hanging="709"/>
        <w:rPr>
          <w:rFonts w:ascii="Arial" w:hAnsi="Arial" w:cs="Arial"/>
          <w:color w:val="FF0000"/>
        </w:rPr>
      </w:pPr>
      <w:r>
        <w:rPr>
          <w:rFonts w:ascii="Arial" w:hAnsi="Arial" w:cs="Arial"/>
          <w:b/>
        </w:rPr>
        <w:t>2.</w:t>
      </w:r>
      <w:r>
        <w:rPr>
          <w:rFonts w:ascii="Arial" w:hAnsi="Arial" w:cs="Arial"/>
          <w:b/>
        </w:rPr>
        <w:tab/>
        <w:t xml:space="preserve">Notes of previous meeting </w:t>
      </w:r>
      <w:r w:rsidRPr="000B491E">
        <w:rPr>
          <w:rFonts w:ascii="Arial" w:hAnsi="Arial" w:cs="Arial"/>
        </w:rPr>
        <w:t>(Chair)</w:t>
      </w:r>
      <w:r>
        <w:rPr>
          <w:rFonts w:ascii="Arial" w:hAnsi="Arial" w:cs="Arial"/>
        </w:rPr>
        <w:t xml:space="preserve"> </w:t>
      </w:r>
      <w:r w:rsidRPr="00601563">
        <w:rPr>
          <w:rFonts w:ascii="Arial" w:hAnsi="Arial" w:cs="Arial"/>
          <w:b/>
          <w:i/>
          <w:color w:val="4F81BD" w:themeColor="accent1"/>
        </w:rPr>
        <w:t>[1</w:t>
      </w:r>
      <w:r>
        <w:rPr>
          <w:rFonts w:ascii="Arial" w:hAnsi="Arial" w:cs="Arial"/>
          <w:b/>
          <w:i/>
          <w:color w:val="4F81BD" w:themeColor="accent1"/>
        </w:rPr>
        <w:t>0</w:t>
      </w:r>
      <w:r w:rsidRPr="00601563">
        <w:rPr>
          <w:rFonts w:ascii="Arial" w:hAnsi="Arial" w:cs="Arial"/>
          <w:b/>
          <w:i/>
          <w:color w:val="4F81BD" w:themeColor="accent1"/>
        </w:rPr>
        <w:t xml:space="preserve"> mins]</w:t>
      </w:r>
      <w:r w:rsidRPr="00601563">
        <w:rPr>
          <w:rFonts w:ascii="Arial" w:hAnsi="Arial" w:cs="Arial"/>
          <w:color w:val="4F81BD" w:themeColor="accent1"/>
        </w:rPr>
        <w:t xml:space="preserve"> </w:t>
      </w:r>
      <w:r>
        <w:rPr>
          <w:rFonts w:ascii="Arial" w:hAnsi="Arial" w:cs="Arial"/>
        </w:rPr>
        <w:t>(</w:t>
      </w:r>
      <w:r w:rsidRPr="00B321AE">
        <w:rPr>
          <w:rFonts w:ascii="Arial" w:hAnsi="Arial" w:cs="Arial"/>
          <w:i/>
        </w:rPr>
        <w:t>P</w:t>
      </w:r>
      <w:r>
        <w:rPr>
          <w:rFonts w:ascii="Arial" w:hAnsi="Arial" w:cs="Arial"/>
          <w:i/>
        </w:rPr>
        <w:t>apers attached</w:t>
      </w:r>
      <w:r>
        <w:rPr>
          <w:rFonts w:ascii="Arial" w:hAnsi="Arial" w:cs="Arial"/>
        </w:rPr>
        <w:t xml:space="preserve">) </w:t>
      </w:r>
    </w:p>
    <w:p w:rsidR="00652BAE" w:rsidRDefault="00652BAE" w:rsidP="00652BAE">
      <w:pPr>
        <w:spacing w:after="60"/>
        <w:ind w:left="1134" w:hanging="425"/>
        <w:rPr>
          <w:rFonts w:ascii="Arial" w:hAnsi="Arial" w:cs="Arial"/>
        </w:rPr>
      </w:pPr>
      <w:r w:rsidRPr="000B491E">
        <w:rPr>
          <w:rFonts w:ascii="Arial" w:hAnsi="Arial" w:cs="Arial"/>
        </w:rPr>
        <w:t>a) PSB meeting 2</w:t>
      </w:r>
      <w:r>
        <w:rPr>
          <w:rFonts w:ascii="Arial" w:hAnsi="Arial" w:cs="Arial"/>
        </w:rPr>
        <w:t>2 October</w:t>
      </w:r>
      <w:r w:rsidRPr="000B491E">
        <w:rPr>
          <w:rFonts w:ascii="Arial" w:hAnsi="Arial" w:cs="Arial"/>
        </w:rPr>
        <w:t xml:space="preserve"> 2018</w:t>
      </w:r>
      <w:r>
        <w:rPr>
          <w:rFonts w:ascii="Arial" w:hAnsi="Arial" w:cs="Arial"/>
        </w:rPr>
        <w:t xml:space="preserve"> notes</w:t>
      </w:r>
      <w:r w:rsidRPr="000B491E">
        <w:rPr>
          <w:rFonts w:ascii="Arial" w:hAnsi="Arial" w:cs="Arial"/>
        </w:rPr>
        <w:t xml:space="preserve"> for accuracy </w:t>
      </w:r>
    </w:p>
    <w:p w:rsidR="007B204F" w:rsidRDefault="007B204F" w:rsidP="00652BAE">
      <w:pPr>
        <w:spacing w:after="60"/>
        <w:ind w:left="1134" w:hanging="425"/>
        <w:rPr>
          <w:rFonts w:ascii="Arial" w:hAnsi="Arial" w:cs="Arial"/>
        </w:rPr>
      </w:pPr>
    </w:p>
    <w:p w:rsidR="007B204F" w:rsidRPr="007B204F" w:rsidRDefault="007B204F" w:rsidP="00652BAE">
      <w:pPr>
        <w:spacing w:after="60"/>
        <w:ind w:left="1134" w:hanging="425"/>
        <w:rPr>
          <w:rFonts w:ascii="Arial" w:hAnsi="Arial" w:cs="Arial"/>
          <w:i/>
        </w:rPr>
      </w:pPr>
      <w:r w:rsidRPr="007B204F">
        <w:rPr>
          <w:rFonts w:ascii="Arial" w:hAnsi="Arial" w:cs="Arial"/>
          <w:i/>
        </w:rPr>
        <w:t>Notes were agreed to be an accurate record.</w:t>
      </w:r>
    </w:p>
    <w:p w:rsidR="00652BAE" w:rsidRDefault="00652BAE" w:rsidP="00652BAE">
      <w:pPr>
        <w:spacing w:after="60"/>
        <w:ind w:left="1134" w:hanging="425"/>
        <w:rPr>
          <w:rFonts w:ascii="Arial" w:hAnsi="Arial" w:cs="Arial"/>
        </w:rPr>
      </w:pPr>
      <w:r w:rsidRPr="000B491E">
        <w:rPr>
          <w:rFonts w:ascii="Arial" w:hAnsi="Arial" w:cs="Arial"/>
        </w:rPr>
        <w:lastRenderedPageBreak/>
        <w:t xml:space="preserve">b) Action Sheet from </w:t>
      </w:r>
      <w:r>
        <w:rPr>
          <w:rFonts w:ascii="Arial" w:hAnsi="Arial" w:cs="Arial"/>
        </w:rPr>
        <w:t>22 October</w:t>
      </w:r>
      <w:r w:rsidRPr="000B491E">
        <w:rPr>
          <w:rFonts w:ascii="Arial" w:hAnsi="Arial" w:cs="Arial"/>
        </w:rPr>
        <w:t xml:space="preserve"> </w:t>
      </w:r>
      <w:r>
        <w:rPr>
          <w:rFonts w:ascii="Arial" w:hAnsi="Arial" w:cs="Arial"/>
        </w:rPr>
        <w:t>2018</w:t>
      </w:r>
    </w:p>
    <w:p w:rsidR="007B204F" w:rsidRDefault="007B204F" w:rsidP="00652BAE">
      <w:pPr>
        <w:spacing w:after="60"/>
        <w:ind w:left="1134" w:hanging="425"/>
        <w:rPr>
          <w:rFonts w:ascii="Arial" w:hAnsi="Arial" w:cs="Arial"/>
        </w:rPr>
      </w:pPr>
    </w:p>
    <w:p w:rsidR="007B204F" w:rsidRDefault="007B204F" w:rsidP="00652BAE">
      <w:pPr>
        <w:spacing w:after="60"/>
        <w:ind w:left="1134" w:hanging="425"/>
        <w:rPr>
          <w:rFonts w:ascii="Arial" w:hAnsi="Arial" w:cs="Arial"/>
          <w:i/>
        </w:rPr>
      </w:pPr>
      <w:r w:rsidRPr="007B204F">
        <w:rPr>
          <w:rFonts w:ascii="Arial" w:hAnsi="Arial" w:cs="Arial"/>
          <w:i/>
        </w:rPr>
        <w:t>MM invited BE to summarise action updates.</w:t>
      </w:r>
    </w:p>
    <w:p w:rsidR="007B204F" w:rsidRDefault="007B204F" w:rsidP="00652BAE">
      <w:pPr>
        <w:spacing w:after="60"/>
        <w:ind w:left="1134" w:hanging="425"/>
        <w:rPr>
          <w:rFonts w:ascii="Arial" w:hAnsi="Arial" w:cs="Arial"/>
          <w:i/>
        </w:rPr>
      </w:pPr>
    </w:p>
    <w:p w:rsidR="007B204F" w:rsidRPr="007B204F" w:rsidRDefault="007B204F" w:rsidP="007B204F">
      <w:pPr>
        <w:spacing w:after="60"/>
        <w:ind w:left="1134" w:hanging="425"/>
        <w:rPr>
          <w:rFonts w:ascii="Arial" w:hAnsi="Arial" w:cs="Arial"/>
          <w:i/>
        </w:rPr>
      </w:pPr>
      <w:r>
        <w:rPr>
          <w:rFonts w:ascii="Arial" w:hAnsi="Arial" w:cs="Arial"/>
          <w:i/>
        </w:rPr>
        <w:t>All action points were agreed as completed.</w:t>
      </w:r>
    </w:p>
    <w:p w:rsidR="007B204F" w:rsidRPr="000B491E" w:rsidRDefault="007B204F" w:rsidP="00652BAE">
      <w:pPr>
        <w:spacing w:after="60"/>
        <w:ind w:left="1134" w:hanging="425"/>
        <w:rPr>
          <w:rFonts w:ascii="Arial" w:hAnsi="Arial" w:cs="Arial"/>
        </w:rPr>
      </w:pPr>
    </w:p>
    <w:p w:rsidR="00652BAE" w:rsidRDefault="00652BAE" w:rsidP="00652BAE">
      <w:pPr>
        <w:spacing w:after="60"/>
        <w:ind w:left="1134" w:hanging="425"/>
        <w:rPr>
          <w:rFonts w:ascii="Arial" w:hAnsi="Arial" w:cs="Arial"/>
          <w:b/>
          <w:i/>
        </w:rPr>
      </w:pPr>
      <w:r w:rsidRPr="00D36466">
        <w:rPr>
          <w:rFonts w:ascii="Arial" w:hAnsi="Arial" w:cs="Arial"/>
        </w:rPr>
        <w:t>c)</w:t>
      </w:r>
      <w:r w:rsidRPr="00D36466">
        <w:rPr>
          <w:rFonts w:ascii="Arial" w:hAnsi="Arial" w:cs="Arial"/>
          <w:i/>
        </w:rPr>
        <w:t xml:space="preserve"> </w:t>
      </w:r>
      <w:r w:rsidRPr="00F83D5D">
        <w:rPr>
          <w:rFonts w:ascii="Arial" w:hAnsi="Arial" w:cs="Arial"/>
        </w:rPr>
        <w:t>Recommendation</w:t>
      </w:r>
      <w:r>
        <w:rPr>
          <w:rFonts w:ascii="Arial" w:hAnsi="Arial" w:cs="Arial"/>
        </w:rPr>
        <w:t>s</w:t>
      </w:r>
      <w:r w:rsidRPr="00F83D5D">
        <w:rPr>
          <w:rFonts w:ascii="Arial" w:hAnsi="Arial" w:cs="Arial"/>
        </w:rPr>
        <w:t xml:space="preserve"> from PSB Strategic Support Group</w:t>
      </w:r>
      <w:r w:rsidRPr="00F83D5D">
        <w:rPr>
          <w:rFonts w:ascii="Arial" w:hAnsi="Arial" w:cs="Arial"/>
          <w:b/>
          <w:i/>
        </w:rPr>
        <w:t xml:space="preserve"> </w:t>
      </w:r>
    </w:p>
    <w:p w:rsidR="007B204F" w:rsidRDefault="007B204F" w:rsidP="00652BAE">
      <w:pPr>
        <w:spacing w:after="60"/>
        <w:ind w:left="1134" w:hanging="425"/>
        <w:rPr>
          <w:rFonts w:ascii="Arial" w:hAnsi="Arial" w:cs="Arial"/>
          <w:b/>
          <w:i/>
        </w:rPr>
      </w:pPr>
    </w:p>
    <w:p w:rsidR="007B204F" w:rsidRDefault="007B204F" w:rsidP="007B204F">
      <w:pPr>
        <w:spacing w:after="60"/>
        <w:ind w:left="709"/>
        <w:rPr>
          <w:rFonts w:ascii="Arial" w:hAnsi="Arial" w:cs="Arial"/>
          <w:b/>
          <w:i/>
        </w:rPr>
      </w:pPr>
      <w:r w:rsidRPr="007B204F">
        <w:rPr>
          <w:rFonts w:ascii="Arial" w:hAnsi="Arial" w:cs="Arial"/>
          <w:i/>
        </w:rPr>
        <w:t>BE outlined that under Agenda Item 4c) there had been a recommendation from SSG for PSB to consider the option for a discussion space item on the</w:t>
      </w:r>
      <w:r w:rsidRPr="007B204F">
        <w:rPr>
          <w:rFonts w:ascii="Arial" w:hAnsi="Arial" w:cs="Arial"/>
        </w:rPr>
        <w:t xml:space="preserve"> </w:t>
      </w:r>
      <w:r w:rsidRPr="007B204F">
        <w:rPr>
          <w:rFonts w:ascii="Arial" w:hAnsi="Arial" w:cs="Arial"/>
          <w:b/>
          <w:i/>
        </w:rPr>
        <w:t>preparedness for Exiting the EU - including the strategic risk consideration.</w:t>
      </w:r>
    </w:p>
    <w:p w:rsidR="007B204F" w:rsidRDefault="007B204F" w:rsidP="007B204F">
      <w:pPr>
        <w:spacing w:after="60"/>
        <w:ind w:left="709"/>
        <w:rPr>
          <w:rFonts w:ascii="Arial" w:hAnsi="Arial" w:cs="Arial"/>
        </w:rPr>
      </w:pPr>
    </w:p>
    <w:p w:rsidR="007B204F" w:rsidRPr="007B204F" w:rsidRDefault="007B204F" w:rsidP="007B204F">
      <w:pPr>
        <w:spacing w:after="60"/>
        <w:ind w:left="709"/>
        <w:rPr>
          <w:rFonts w:ascii="Arial" w:hAnsi="Arial" w:cs="Arial"/>
          <w:i/>
        </w:rPr>
      </w:pPr>
      <w:r w:rsidRPr="007B204F">
        <w:rPr>
          <w:rFonts w:ascii="Arial" w:hAnsi="Arial" w:cs="Arial"/>
          <w:i/>
        </w:rPr>
        <w:t>BE informed members that the PSB Partnership Structure had also been considered at SSG and was being finalised.</w:t>
      </w:r>
    </w:p>
    <w:p w:rsidR="007B204F" w:rsidRPr="007B204F" w:rsidRDefault="007B204F" w:rsidP="007B204F">
      <w:pPr>
        <w:spacing w:after="60"/>
        <w:ind w:left="709"/>
        <w:rPr>
          <w:rFonts w:ascii="Arial" w:hAnsi="Arial" w:cs="Arial"/>
          <w:i/>
        </w:rPr>
      </w:pPr>
    </w:p>
    <w:p w:rsidR="007B204F" w:rsidRPr="007B204F" w:rsidRDefault="007B204F" w:rsidP="007B204F">
      <w:pPr>
        <w:spacing w:after="60"/>
        <w:ind w:left="709"/>
        <w:rPr>
          <w:rFonts w:ascii="Arial" w:hAnsi="Arial" w:cs="Arial"/>
          <w:i/>
        </w:rPr>
      </w:pPr>
      <w:r w:rsidRPr="007B204F">
        <w:rPr>
          <w:rFonts w:ascii="Arial" w:hAnsi="Arial" w:cs="Arial"/>
          <w:i/>
        </w:rPr>
        <w:t>MM asked BE whether the structure had already been agreed by PSB.</w:t>
      </w:r>
    </w:p>
    <w:p w:rsidR="007B204F" w:rsidRPr="007B204F" w:rsidRDefault="007B204F" w:rsidP="007B204F">
      <w:pPr>
        <w:spacing w:after="60"/>
        <w:ind w:left="709"/>
        <w:rPr>
          <w:rFonts w:ascii="Arial" w:hAnsi="Arial" w:cs="Arial"/>
          <w:i/>
        </w:rPr>
      </w:pPr>
    </w:p>
    <w:p w:rsidR="007B204F" w:rsidRPr="007B204F" w:rsidRDefault="007B204F" w:rsidP="007B204F">
      <w:pPr>
        <w:spacing w:after="60"/>
        <w:ind w:left="709"/>
        <w:rPr>
          <w:rFonts w:ascii="Arial" w:hAnsi="Arial" w:cs="Arial"/>
          <w:i/>
        </w:rPr>
      </w:pPr>
      <w:r w:rsidRPr="007B204F">
        <w:rPr>
          <w:rFonts w:ascii="Arial" w:hAnsi="Arial" w:cs="Arial"/>
          <w:i/>
        </w:rPr>
        <w:t>BE confirmed that it had.</w:t>
      </w:r>
    </w:p>
    <w:p w:rsidR="007B204F" w:rsidRPr="007B204F" w:rsidRDefault="007B204F" w:rsidP="007B204F">
      <w:pPr>
        <w:spacing w:after="60"/>
        <w:ind w:left="709"/>
        <w:rPr>
          <w:rFonts w:ascii="Arial" w:hAnsi="Arial" w:cs="Arial"/>
          <w:i/>
        </w:rPr>
      </w:pPr>
    </w:p>
    <w:p w:rsidR="007B204F" w:rsidRPr="007B204F" w:rsidRDefault="007B204F" w:rsidP="007B204F">
      <w:pPr>
        <w:spacing w:after="60"/>
        <w:ind w:left="709"/>
        <w:rPr>
          <w:rFonts w:ascii="Arial" w:hAnsi="Arial" w:cs="Arial"/>
          <w:i/>
        </w:rPr>
      </w:pPr>
      <w:r w:rsidRPr="007B204F">
        <w:rPr>
          <w:rFonts w:ascii="Arial" w:hAnsi="Arial" w:cs="Arial"/>
          <w:i/>
        </w:rPr>
        <w:t>MF suggested that the final PSB Partnership Structure is presented to PSB in April for ratification.</w:t>
      </w:r>
    </w:p>
    <w:p w:rsidR="007B204F" w:rsidRDefault="007B204F" w:rsidP="007B204F">
      <w:pPr>
        <w:spacing w:after="60"/>
        <w:ind w:left="709"/>
        <w:rPr>
          <w:rFonts w:ascii="Arial" w:hAnsi="Arial" w:cs="Arial"/>
        </w:rPr>
      </w:pPr>
    </w:p>
    <w:p w:rsidR="007B204F" w:rsidRPr="00152F3F" w:rsidRDefault="007B204F" w:rsidP="007B204F">
      <w:pPr>
        <w:spacing w:after="60"/>
        <w:ind w:left="709"/>
        <w:rPr>
          <w:rFonts w:ascii="Arial" w:hAnsi="Arial" w:cs="Arial"/>
          <w:b/>
          <w:i/>
        </w:rPr>
      </w:pPr>
      <w:r w:rsidRPr="00152F3F">
        <w:rPr>
          <w:rFonts w:ascii="Arial" w:hAnsi="Arial" w:cs="Arial"/>
          <w:b/>
          <w:i/>
        </w:rPr>
        <w:t xml:space="preserve">Action: PSB Partnership Structure to be presented </w:t>
      </w:r>
      <w:r w:rsidR="00152F3F" w:rsidRPr="00152F3F">
        <w:rPr>
          <w:rFonts w:ascii="Arial" w:hAnsi="Arial" w:cs="Arial"/>
          <w:b/>
          <w:i/>
        </w:rPr>
        <w:t>to PSB in April for ratification.</w:t>
      </w:r>
    </w:p>
    <w:p w:rsidR="00652BAE" w:rsidRPr="00B321AE" w:rsidRDefault="00652BAE" w:rsidP="00652BAE">
      <w:pPr>
        <w:spacing w:after="60"/>
        <w:rPr>
          <w:rFonts w:ascii="Arial" w:hAnsi="Arial" w:cs="Arial"/>
          <w:b/>
          <w:i/>
          <w:sz w:val="16"/>
          <w:szCs w:val="16"/>
        </w:rPr>
      </w:pPr>
    </w:p>
    <w:p w:rsidR="00652BAE" w:rsidRPr="00AA14CF" w:rsidRDefault="00652BAE" w:rsidP="00652BAE">
      <w:pPr>
        <w:rPr>
          <w:rFonts w:ascii="Arial" w:hAnsi="Arial" w:cs="Arial"/>
          <w:i/>
          <w:color w:val="1F497D" w:themeColor="text2"/>
        </w:rPr>
      </w:pPr>
      <w:r>
        <w:rPr>
          <w:rFonts w:ascii="Arial" w:hAnsi="Arial" w:cs="Arial"/>
          <w:b/>
        </w:rPr>
        <w:t xml:space="preserve">3. </w:t>
      </w:r>
      <w:r>
        <w:rPr>
          <w:rFonts w:ascii="Arial" w:hAnsi="Arial" w:cs="Arial"/>
          <w:b/>
        </w:rPr>
        <w:tab/>
      </w:r>
      <w:r w:rsidRPr="0088451C">
        <w:rPr>
          <w:rFonts w:ascii="Arial" w:hAnsi="Arial" w:cs="Arial"/>
          <w:b/>
        </w:rPr>
        <w:t>Blaenau G</w:t>
      </w:r>
      <w:r>
        <w:rPr>
          <w:rFonts w:ascii="Arial" w:hAnsi="Arial" w:cs="Arial"/>
          <w:b/>
        </w:rPr>
        <w:t>went</w:t>
      </w:r>
      <w:r w:rsidRPr="006D0035">
        <w:rPr>
          <w:rFonts w:ascii="Arial" w:hAnsi="Arial" w:cs="Arial"/>
          <w:b/>
        </w:rPr>
        <w:t xml:space="preserve"> Well-being </w:t>
      </w:r>
      <w:r>
        <w:rPr>
          <w:rFonts w:ascii="Arial" w:hAnsi="Arial" w:cs="Arial"/>
          <w:b/>
        </w:rPr>
        <w:t xml:space="preserve">Delivery </w:t>
      </w:r>
      <w:r w:rsidRPr="006D638E">
        <w:rPr>
          <w:rFonts w:ascii="Arial" w:hAnsi="Arial" w:cs="Arial"/>
          <w:b/>
        </w:rPr>
        <w:t>Plan</w:t>
      </w:r>
      <w:r>
        <w:rPr>
          <w:rFonts w:ascii="Arial" w:hAnsi="Arial" w:cs="Arial"/>
          <w:b/>
        </w:rPr>
        <w:t xml:space="preserve"> Lead Updates </w:t>
      </w:r>
      <w:r>
        <w:rPr>
          <w:rFonts w:ascii="Arial" w:hAnsi="Arial" w:cs="Arial"/>
        </w:rPr>
        <w:t>(</w:t>
      </w:r>
      <w:r>
        <w:rPr>
          <w:rFonts w:ascii="Arial" w:hAnsi="Arial" w:cs="Arial"/>
          <w:i/>
        </w:rPr>
        <w:t>papers attached</w:t>
      </w:r>
      <w:r>
        <w:rPr>
          <w:rFonts w:ascii="Arial" w:hAnsi="Arial" w:cs="Arial"/>
        </w:rPr>
        <w:t xml:space="preserve">) </w:t>
      </w:r>
      <w:r w:rsidRPr="00AA14CF">
        <w:rPr>
          <w:rFonts w:ascii="Arial" w:hAnsi="Arial" w:cs="Arial"/>
          <w:b/>
          <w:i/>
          <w:color w:val="4F81BD" w:themeColor="accent1"/>
        </w:rPr>
        <w:t>[30 mins]</w:t>
      </w:r>
    </w:p>
    <w:p w:rsidR="00652BAE" w:rsidRDefault="00652BAE" w:rsidP="00652BAE">
      <w:pPr>
        <w:spacing w:after="60"/>
        <w:rPr>
          <w:rFonts w:ascii="Arial" w:hAnsi="Arial" w:cs="Arial"/>
          <w:b/>
        </w:rPr>
      </w:pPr>
      <w:r>
        <w:rPr>
          <w:rFonts w:ascii="Arial" w:hAnsi="Arial" w:cs="Arial"/>
        </w:rPr>
        <w:tab/>
      </w:r>
      <w:r w:rsidRPr="00A848BC">
        <w:rPr>
          <w:rFonts w:ascii="Arial" w:hAnsi="Arial" w:cs="Arial"/>
          <w:b/>
        </w:rPr>
        <w:t xml:space="preserve">For </w:t>
      </w:r>
      <w:r>
        <w:rPr>
          <w:rFonts w:ascii="Arial" w:hAnsi="Arial" w:cs="Arial"/>
          <w:b/>
        </w:rPr>
        <w:t>action\decision</w:t>
      </w:r>
    </w:p>
    <w:p w:rsidR="00152F3F" w:rsidRPr="00A848BC" w:rsidRDefault="00152F3F" w:rsidP="00652BAE">
      <w:pPr>
        <w:spacing w:after="60"/>
        <w:rPr>
          <w:rFonts w:ascii="Arial" w:hAnsi="Arial" w:cs="Arial"/>
          <w:b/>
        </w:rPr>
      </w:pPr>
    </w:p>
    <w:p w:rsidR="00652BAE" w:rsidRDefault="00652BAE" w:rsidP="00652BAE">
      <w:pPr>
        <w:spacing w:after="60"/>
        <w:ind w:left="993" w:hanging="284"/>
        <w:rPr>
          <w:rFonts w:ascii="Arial" w:hAnsi="Arial" w:cs="Arial"/>
        </w:rPr>
      </w:pPr>
      <w:r>
        <w:rPr>
          <w:rFonts w:ascii="Arial" w:hAnsi="Arial" w:cs="Arial"/>
        </w:rPr>
        <w:t xml:space="preserve">a) Best Start in Life - </w:t>
      </w:r>
      <w:r w:rsidRPr="00496F2D">
        <w:rPr>
          <w:rFonts w:ascii="Arial" w:hAnsi="Arial" w:cs="Arial"/>
        </w:rPr>
        <w:t>Early Action Together Programme</w:t>
      </w:r>
      <w:r>
        <w:rPr>
          <w:rFonts w:ascii="Arial" w:hAnsi="Arial" w:cs="Arial"/>
        </w:rPr>
        <w:t xml:space="preserve"> [ACES]</w:t>
      </w:r>
      <w:r w:rsidRPr="00496F2D">
        <w:rPr>
          <w:rFonts w:ascii="Arial" w:hAnsi="Arial" w:cs="Arial"/>
        </w:rPr>
        <w:t xml:space="preserve"> (NM</w:t>
      </w:r>
      <w:r>
        <w:rPr>
          <w:rFonts w:ascii="Arial" w:hAnsi="Arial" w:cs="Arial"/>
        </w:rPr>
        <w:t>)</w:t>
      </w:r>
      <w:r w:rsidRPr="00496F2D">
        <w:rPr>
          <w:rFonts w:ascii="Arial" w:hAnsi="Arial" w:cs="Arial"/>
        </w:rPr>
        <w:t xml:space="preserve"> </w:t>
      </w:r>
    </w:p>
    <w:p w:rsidR="00152F3F" w:rsidRDefault="00152F3F" w:rsidP="00652BAE">
      <w:pPr>
        <w:spacing w:after="60"/>
        <w:ind w:left="993" w:hanging="284"/>
        <w:rPr>
          <w:rFonts w:ascii="Arial" w:hAnsi="Arial" w:cs="Arial"/>
        </w:rPr>
      </w:pPr>
    </w:p>
    <w:p w:rsidR="00F47257" w:rsidRDefault="00152F3F" w:rsidP="00652BAE">
      <w:pPr>
        <w:spacing w:after="60"/>
        <w:ind w:left="993" w:hanging="284"/>
        <w:rPr>
          <w:rFonts w:ascii="Arial" w:hAnsi="Arial" w:cs="Arial"/>
          <w:i/>
        </w:rPr>
      </w:pPr>
      <w:r>
        <w:rPr>
          <w:rFonts w:ascii="Arial" w:hAnsi="Arial" w:cs="Arial"/>
          <w:i/>
        </w:rPr>
        <w:t>MR gave an overview of the</w:t>
      </w:r>
      <w:r w:rsidR="00F47257">
        <w:rPr>
          <w:rFonts w:ascii="Arial" w:hAnsi="Arial" w:cs="Arial"/>
          <w:i/>
        </w:rPr>
        <w:t xml:space="preserve"> Home Office led</w:t>
      </w:r>
      <w:r>
        <w:rPr>
          <w:rFonts w:ascii="Arial" w:hAnsi="Arial" w:cs="Arial"/>
          <w:i/>
        </w:rPr>
        <w:t xml:space="preserve"> Early Actio</w:t>
      </w:r>
      <w:r w:rsidR="00F47257">
        <w:rPr>
          <w:rFonts w:ascii="Arial" w:hAnsi="Arial" w:cs="Arial"/>
          <w:i/>
        </w:rPr>
        <w:t>n Together Programme report and</w:t>
      </w:r>
    </w:p>
    <w:p w:rsidR="00152F3F" w:rsidRDefault="00152F3F" w:rsidP="00F47257">
      <w:pPr>
        <w:spacing w:after="60"/>
        <w:ind w:left="993" w:hanging="284"/>
        <w:rPr>
          <w:rFonts w:ascii="Arial" w:hAnsi="Arial" w:cs="Arial"/>
          <w:i/>
        </w:rPr>
      </w:pPr>
      <w:proofErr w:type="gramStart"/>
      <w:r>
        <w:rPr>
          <w:rFonts w:ascii="Arial" w:hAnsi="Arial" w:cs="Arial"/>
          <w:i/>
        </w:rPr>
        <w:t>highlighted</w:t>
      </w:r>
      <w:proofErr w:type="gramEnd"/>
      <w:r>
        <w:rPr>
          <w:rFonts w:ascii="Arial" w:hAnsi="Arial" w:cs="Arial"/>
          <w:i/>
        </w:rPr>
        <w:t xml:space="preserve"> key </w:t>
      </w:r>
      <w:r w:rsidR="0001374C">
        <w:rPr>
          <w:rFonts w:ascii="Arial" w:hAnsi="Arial" w:cs="Arial"/>
          <w:i/>
        </w:rPr>
        <w:t>recommendations for the Boards consideration:</w:t>
      </w:r>
    </w:p>
    <w:p w:rsidR="0001374C" w:rsidRDefault="0001374C" w:rsidP="0001374C">
      <w:pPr>
        <w:spacing w:after="60"/>
        <w:rPr>
          <w:rFonts w:ascii="Arial" w:hAnsi="Arial" w:cs="Arial"/>
          <w:i/>
        </w:rPr>
      </w:pPr>
    </w:p>
    <w:p w:rsidR="0001374C" w:rsidRDefault="0001374C" w:rsidP="0001374C">
      <w:pPr>
        <w:spacing w:after="60"/>
        <w:ind w:left="993" w:hanging="284"/>
        <w:rPr>
          <w:rFonts w:ascii="Arial" w:hAnsi="Arial" w:cs="Arial"/>
          <w:i/>
        </w:rPr>
      </w:pPr>
      <w:proofErr w:type="spellStart"/>
      <w:r>
        <w:rPr>
          <w:rFonts w:ascii="Arial" w:hAnsi="Arial" w:cs="Arial"/>
          <w:i/>
        </w:rPr>
        <w:t>i</w:t>
      </w:r>
      <w:proofErr w:type="spellEnd"/>
      <w:r>
        <w:rPr>
          <w:rFonts w:ascii="Arial" w:hAnsi="Arial" w:cs="Arial"/>
          <w:i/>
        </w:rPr>
        <w:t>) PSB members identify representatives to attend training;</w:t>
      </w:r>
    </w:p>
    <w:p w:rsidR="0001374C" w:rsidRDefault="0001374C" w:rsidP="0001374C">
      <w:pPr>
        <w:spacing w:after="60"/>
        <w:ind w:left="993" w:hanging="284"/>
        <w:rPr>
          <w:rFonts w:ascii="Arial" w:hAnsi="Arial" w:cs="Arial"/>
          <w:i/>
        </w:rPr>
      </w:pPr>
      <w:r>
        <w:rPr>
          <w:rFonts w:ascii="Arial" w:hAnsi="Arial" w:cs="Arial"/>
          <w:i/>
        </w:rPr>
        <w:t>ii) Rhian Bowen-Davies become a member of the PSB’s Strategic Support Group</w:t>
      </w:r>
    </w:p>
    <w:p w:rsidR="0001374C" w:rsidRDefault="0001374C" w:rsidP="0001374C">
      <w:pPr>
        <w:spacing w:after="60"/>
        <w:ind w:left="993" w:hanging="284"/>
        <w:rPr>
          <w:rFonts w:ascii="Arial" w:hAnsi="Arial" w:cs="Arial"/>
          <w:i/>
        </w:rPr>
      </w:pPr>
      <w:r>
        <w:rPr>
          <w:rFonts w:ascii="Arial" w:hAnsi="Arial" w:cs="Arial"/>
          <w:i/>
        </w:rPr>
        <w:t>iii) Early Action Together Programme Reports (e.g. Annual Report) is presented to PSB</w:t>
      </w:r>
    </w:p>
    <w:p w:rsidR="00152F3F" w:rsidRDefault="00152F3F" w:rsidP="0001374C">
      <w:pPr>
        <w:spacing w:after="60"/>
        <w:rPr>
          <w:rFonts w:ascii="Arial" w:hAnsi="Arial" w:cs="Arial"/>
          <w:i/>
        </w:rPr>
      </w:pPr>
    </w:p>
    <w:p w:rsidR="00F47257" w:rsidRDefault="00F47257" w:rsidP="003E4E64">
      <w:pPr>
        <w:spacing w:after="60"/>
        <w:ind w:left="993" w:hanging="284"/>
        <w:rPr>
          <w:rFonts w:ascii="Arial" w:hAnsi="Arial" w:cs="Arial"/>
          <w:i/>
        </w:rPr>
      </w:pPr>
      <w:r>
        <w:rPr>
          <w:rFonts w:ascii="Arial" w:hAnsi="Arial" w:cs="Arial"/>
          <w:i/>
        </w:rPr>
        <w:t xml:space="preserve">MR outlined that a standalone Board governs the programme, and that Blaenau Gwent is </w:t>
      </w:r>
    </w:p>
    <w:p w:rsidR="00F47257" w:rsidRDefault="00F47257" w:rsidP="00F47257">
      <w:pPr>
        <w:spacing w:after="60"/>
        <w:ind w:left="993" w:hanging="284"/>
        <w:rPr>
          <w:rFonts w:ascii="Arial" w:hAnsi="Arial" w:cs="Arial"/>
          <w:i/>
        </w:rPr>
      </w:pPr>
      <w:r>
        <w:rPr>
          <w:rFonts w:ascii="Arial" w:hAnsi="Arial" w:cs="Arial"/>
          <w:i/>
        </w:rPr>
        <w:t xml:space="preserve">Represented and that Blaenau Gwent and </w:t>
      </w:r>
      <w:r w:rsidR="003E4E64">
        <w:rPr>
          <w:rFonts w:ascii="Arial" w:hAnsi="Arial" w:cs="Arial"/>
          <w:i/>
        </w:rPr>
        <w:t xml:space="preserve">Newport have been selected as </w:t>
      </w:r>
      <w:r>
        <w:rPr>
          <w:rFonts w:ascii="Arial" w:hAnsi="Arial" w:cs="Arial"/>
          <w:i/>
        </w:rPr>
        <w:t>pathfinder</w:t>
      </w:r>
    </w:p>
    <w:p w:rsidR="003E4E64" w:rsidRDefault="003E4E64" w:rsidP="00F47257">
      <w:pPr>
        <w:spacing w:after="60"/>
        <w:ind w:left="993" w:hanging="284"/>
        <w:rPr>
          <w:rFonts w:ascii="Arial" w:hAnsi="Arial" w:cs="Arial"/>
          <w:i/>
        </w:rPr>
      </w:pPr>
      <w:proofErr w:type="gramStart"/>
      <w:r>
        <w:rPr>
          <w:rFonts w:ascii="Arial" w:hAnsi="Arial" w:cs="Arial"/>
          <w:i/>
        </w:rPr>
        <w:t>areas</w:t>
      </w:r>
      <w:proofErr w:type="gramEnd"/>
      <w:r>
        <w:rPr>
          <w:rFonts w:ascii="Arial" w:hAnsi="Arial" w:cs="Arial"/>
          <w:i/>
        </w:rPr>
        <w:t>.</w:t>
      </w:r>
    </w:p>
    <w:p w:rsidR="003E4E64" w:rsidRDefault="003E4E64" w:rsidP="003E4E64">
      <w:pPr>
        <w:spacing w:after="60"/>
        <w:ind w:left="993" w:hanging="284"/>
        <w:rPr>
          <w:rFonts w:ascii="Arial" w:hAnsi="Arial" w:cs="Arial"/>
          <w:i/>
        </w:rPr>
      </w:pPr>
    </w:p>
    <w:p w:rsidR="00046F5C" w:rsidRDefault="003E4E64" w:rsidP="003E4E64">
      <w:pPr>
        <w:spacing w:after="60"/>
        <w:ind w:left="993" w:hanging="284"/>
        <w:rPr>
          <w:rFonts w:ascii="Arial" w:hAnsi="Arial" w:cs="Arial"/>
          <w:i/>
        </w:rPr>
      </w:pPr>
      <w:r>
        <w:rPr>
          <w:rFonts w:ascii="Arial" w:hAnsi="Arial" w:cs="Arial"/>
          <w:i/>
        </w:rPr>
        <w:t xml:space="preserve">The programme has four primary National Objectives </w:t>
      </w:r>
      <w:r w:rsidR="00046F5C">
        <w:rPr>
          <w:rFonts w:ascii="Arial" w:hAnsi="Arial" w:cs="Arial"/>
          <w:i/>
        </w:rPr>
        <w:t xml:space="preserve">which Members were asked to note </w:t>
      </w:r>
    </w:p>
    <w:p w:rsidR="00046F5C" w:rsidRDefault="00046F5C" w:rsidP="00046F5C">
      <w:pPr>
        <w:spacing w:after="60"/>
        <w:ind w:left="993" w:hanging="284"/>
        <w:rPr>
          <w:rFonts w:ascii="Arial" w:hAnsi="Arial" w:cs="Arial"/>
          <w:i/>
          <w:highlight w:val="yellow"/>
        </w:rPr>
      </w:pPr>
      <w:proofErr w:type="gramStart"/>
      <w:r>
        <w:rPr>
          <w:rFonts w:ascii="Arial" w:hAnsi="Arial" w:cs="Arial"/>
          <w:i/>
        </w:rPr>
        <w:t>in</w:t>
      </w:r>
      <w:proofErr w:type="gramEnd"/>
      <w:r>
        <w:rPr>
          <w:rFonts w:ascii="Arial" w:hAnsi="Arial" w:cs="Arial"/>
          <w:i/>
        </w:rPr>
        <w:t xml:space="preserve"> Appendix 2. I</w:t>
      </w:r>
      <w:r w:rsidR="003E4E64">
        <w:rPr>
          <w:rFonts w:ascii="Arial" w:hAnsi="Arial" w:cs="Arial"/>
          <w:i/>
        </w:rPr>
        <w:t xml:space="preserve">mplementation of the objectives includes the delivery of </w:t>
      </w:r>
      <w:r w:rsidR="003E4E64" w:rsidRPr="00F47257">
        <w:rPr>
          <w:rFonts w:ascii="Arial" w:hAnsi="Arial" w:cs="Arial"/>
          <w:i/>
          <w:highlight w:val="yellow"/>
        </w:rPr>
        <w:t xml:space="preserve">Level 1 ACE </w:t>
      </w:r>
    </w:p>
    <w:p w:rsidR="003E4E64" w:rsidRDefault="003E4E64" w:rsidP="00046F5C">
      <w:pPr>
        <w:spacing w:after="60"/>
        <w:ind w:left="993" w:hanging="284"/>
        <w:rPr>
          <w:rFonts w:ascii="Arial" w:hAnsi="Arial" w:cs="Arial"/>
          <w:i/>
        </w:rPr>
      </w:pPr>
      <w:proofErr w:type="gramStart"/>
      <w:r w:rsidRPr="00F47257">
        <w:rPr>
          <w:rFonts w:ascii="Arial" w:hAnsi="Arial" w:cs="Arial"/>
          <w:i/>
          <w:highlight w:val="yellow"/>
        </w:rPr>
        <w:t>Awareness Training for Police</w:t>
      </w:r>
      <w:r>
        <w:rPr>
          <w:rFonts w:ascii="Arial" w:hAnsi="Arial" w:cs="Arial"/>
          <w:i/>
        </w:rPr>
        <w:t xml:space="preserve"> and wider partners.</w:t>
      </w:r>
      <w:proofErr w:type="gramEnd"/>
    </w:p>
    <w:p w:rsidR="003E4E64" w:rsidRDefault="003E4E64" w:rsidP="003E4E64">
      <w:pPr>
        <w:spacing w:after="60"/>
        <w:ind w:left="993" w:hanging="284"/>
        <w:rPr>
          <w:rFonts w:ascii="Arial" w:hAnsi="Arial" w:cs="Arial"/>
          <w:i/>
        </w:rPr>
      </w:pPr>
    </w:p>
    <w:p w:rsidR="00F47257" w:rsidRDefault="00F47257" w:rsidP="003E4E64">
      <w:pPr>
        <w:spacing w:after="60"/>
        <w:ind w:left="993" w:hanging="284"/>
        <w:rPr>
          <w:rFonts w:ascii="Arial" w:hAnsi="Arial" w:cs="Arial"/>
          <w:i/>
        </w:rPr>
      </w:pPr>
      <w:r>
        <w:rPr>
          <w:rFonts w:ascii="Arial" w:hAnsi="Arial" w:cs="Arial"/>
          <w:i/>
        </w:rPr>
        <w:lastRenderedPageBreak/>
        <w:t>MR confirmed that the programme is developing</w:t>
      </w:r>
      <w:r w:rsidR="003E4E64">
        <w:rPr>
          <w:rFonts w:ascii="Arial" w:hAnsi="Arial" w:cs="Arial"/>
          <w:i/>
        </w:rPr>
        <w:t xml:space="preserve"> an ‘early help’ concept which looks to </w:t>
      </w:r>
    </w:p>
    <w:p w:rsidR="00F47257" w:rsidRDefault="003E4E64" w:rsidP="00F47257">
      <w:pPr>
        <w:spacing w:after="60"/>
        <w:ind w:left="993" w:hanging="284"/>
        <w:rPr>
          <w:rFonts w:ascii="Arial" w:hAnsi="Arial" w:cs="Arial"/>
          <w:i/>
        </w:rPr>
      </w:pPr>
      <w:proofErr w:type="gramStart"/>
      <w:r>
        <w:rPr>
          <w:rFonts w:ascii="Arial" w:hAnsi="Arial" w:cs="Arial"/>
          <w:i/>
        </w:rPr>
        <w:t>strengthen</w:t>
      </w:r>
      <w:proofErr w:type="gramEnd"/>
      <w:r>
        <w:rPr>
          <w:rFonts w:ascii="Arial" w:hAnsi="Arial" w:cs="Arial"/>
          <w:i/>
        </w:rPr>
        <w:t xml:space="preserve"> </w:t>
      </w:r>
      <w:r w:rsidR="00F47257">
        <w:rPr>
          <w:rFonts w:ascii="Arial" w:hAnsi="Arial" w:cs="Arial"/>
          <w:i/>
        </w:rPr>
        <w:t>the delivery of existing</w:t>
      </w:r>
      <w:r>
        <w:rPr>
          <w:rFonts w:ascii="Arial" w:hAnsi="Arial" w:cs="Arial"/>
          <w:i/>
        </w:rPr>
        <w:t xml:space="preserve"> Early Years </w:t>
      </w:r>
      <w:r w:rsidR="00F47257">
        <w:rPr>
          <w:rFonts w:ascii="Arial" w:hAnsi="Arial" w:cs="Arial"/>
          <w:i/>
        </w:rPr>
        <w:t xml:space="preserve">provision. The concept is to be presented to </w:t>
      </w:r>
    </w:p>
    <w:p w:rsidR="00F47257" w:rsidRDefault="00F47257" w:rsidP="00F47257">
      <w:pPr>
        <w:spacing w:after="60"/>
        <w:ind w:left="993" w:hanging="284"/>
        <w:rPr>
          <w:rFonts w:ascii="Arial" w:hAnsi="Arial" w:cs="Arial"/>
          <w:i/>
        </w:rPr>
      </w:pPr>
      <w:proofErr w:type="gramStart"/>
      <w:r>
        <w:rPr>
          <w:rFonts w:ascii="Arial" w:hAnsi="Arial" w:cs="Arial"/>
          <w:i/>
        </w:rPr>
        <w:t>the</w:t>
      </w:r>
      <w:proofErr w:type="gramEnd"/>
      <w:r>
        <w:rPr>
          <w:rFonts w:ascii="Arial" w:hAnsi="Arial" w:cs="Arial"/>
          <w:i/>
        </w:rPr>
        <w:t xml:space="preserve"> Early Action Together Programme Board on the 20</w:t>
      </w:r>
      <w:r w:rsidRPr="00F47257">
        <w:rPr>
          <w:rFonts w:ascii="Arial" w:hAnsi="Arial" w:cs="Arial"/>
          <w:i/>
          <w:vertAlign w:val="superscript"/>
        </w:rPr>
        <w:t>th</w:t>
      </w:r>
      <w:r>
        <w:rPr>
          <w:rFonts w:ascii="Arial" w:hAnsi="Arial" w:cs="Arial"/>
          <w:i/>
        </w:rPr>
        <w:t xml:space="preserve"> February, 2019 along with a six </w:t>
      </w:r>
    </w:p>
    <w:p w:rsidR="003E4E64" w:rsidRDefault="00F47257" w:rsidP="00F47257">
      <w:pPr>
        <w:spacing w:after="60"/>
        <w:ind w:left="993" w:hanging="284"/>
        <w:rPr>
          <w:rFonts w:ascii="Arial" w:hAnsi="Arial" w:cs="Arial"/>
          <w:i/>
        </w:rPr>
      </w:pPr>
      <w:proofErr w:type="gramStart"/>
      <w:r>
        <w:rPr>
          <w:rFonts w:ascii="Arial" w:hAnsi="Arial" w:cs="Arial"/>
          <w:i/>
        </w:rPr>
        <w:t>month</w:t>
      </w:r>
      <w:proofErr w:type="gramEnd"/>
      <w:r>
        <w:rPr>
          <w:rFonts w:ascii="Arial" w:hAnsi="Arial" w:cs="Arial"/>
          <w:i/>
        </w:rPr>
        <w:t xml:space="preserve"> evaluation report.</w:t>
      </w:r>
    </w:p>
    <w:p w:rsidR="00F47257" w:rsidRDefault="00F47257" w:rsidP="00F47257">
      <w:pPr>
        <w:spacing w:after="60"/>
        <w:ind w:left="993" w:hanging="284"/>
        <w:rPr>
          <w:rFonts w:ascii="Arial" w:hAnsi="Arial" w:cs="Arial"/>
          <w:i/>
        </w:rPr>
      </w:pPr>
    </w:p>
    <w:p w:rsidR="00F47257" w:rsidRDefault="00F47257" w:rsidP="00F47257">
      <w:pPr>
        <w:spacing w:after="60"/>
        <w:ind w:left="993" w:hanging="284"/>
        <w:rPr>
          <w:rFonts w:ascii="Arial" w:hAnsi="Arial" w:cs="Arial"/>
          <w:i/>
        </w:rPr>
      </w:pPr>
      <w:r>
        <w:rPr>
          <w:rFonts w:ascii="Arial" w:hAnsi="Arial" w:cs="Arial"/>
          <w:i/>
        </w:rPr>
        <w:t xml:space="preserve">MR also clarified that the Welsh Government ACEs Hub is separate to the programme and </w:t>
      </w:r>
    </w:p>
    <w:p w:rsidR="00F47257" w:rsidRDefault="00F47257" w:rsidP="00F47257">
      <w:pPr>
        <w:spacing w:after="60"/>
        <w:ind w:left="993" w:hanging="284"/>
        <w:rPr>
          <w:rFonts w:ascii="Arial" w:hAnsi="Arial" w:cs="Arial"/>
          <w:i/>
        </w:rPr>
      </w:pPr>
      <w:proofErr w:type="gramStart"/>
      <w:r>
        <w:rPr>
          <w:rFonts w:ascii="Arial" w:hAnsi="Arial" w:cs="Arial"/>
          <w:i/>
        </w:rPr>
        <w:t>is</w:t>
      </w:r>
      <w:proofErr w:type="gramEnd"/>
      <w:r>
        <w:rPr>
          <w:rFonts w:ascii="Arial" w:hAnsi="Arial" w:cs="Arial"/>
          <w:i/>
        </w:rPr>
        <w:t xml:space="preserve"> also delivering </w:t>
      </w:r>
      <w:r w:rsidRPr="00F47257">
        <w:rPr>
          <w:rFonts w:ascii="Arial" w:hAnsi="Arial" w:cs="Arial"/>
          <w:i/>
          <w:highlight w:val="yellow"/>
        </w:rPr>
        <w:t>Level 1 training</w:t>
      </w:r>
      <w:r>
        <w:rPr>
          <w:rFonts w:ascii="Arial" w:hAnsi="Arial" w:cs="Arial"/>
          <w:i/>
        </w:rPr>
        <w:t xml:space="preserve"> for practitioners.</w:t>
      </w:r>
    </w:p>
    <w:p w:rsidR="00046F5C" w:rsidRDefault="00046F5C" w:rsidP="00F47257">
      <w:pPr>
        <w:spacing w:after="60"/>
        <w:ind w:left="993" w:hanging="284"/>
        <w:rPr>
          <w:rFonts w:ascii="Arial" w:hAnsi="Arial" w:cs="Arial"/>
          <w:i/>
        </w:rPr>
      </w:pPr>
    </w:p>
    <w:p w:rsidR="00046F5C" w:rsidRDefault="00046F5C" w:rsidP="00046F5C">
      <w:pPr>
        <w:spacing w:after="60"/>
        <w:ind w:left="993" w:hanging="284"/>
        <w:rPr>
          <w:rFonts w:ascii="Arial" w:hAnsi="Arial" w:cs="Arial"/>
          <w:i/>
        </w:rPr>
      </w:pPr>
      <w:r>
        <w:rPr>
          <w:rFonts w:ascii="Arial" w:hAnsi="Arial" w:cs="Arial"/>
          <w:i/>
        </w:rPr>
        <w:t xml:space="preserve">MM said it would be useful to know the breakdown of the numbers of partners who had </w:t>
      </w:r>
    </w:p>
    <w:p w:rsidR="00046F5C" w:rsidRDefault="00046F5C" w:rsidP="00046F5C">
      <w:pPr>
        <w:spacing w:after="60"/>
        <w:ind w:left="993" w:hanging="284"/>
        <w:rPr>
          <w:rFonts w:ascii="Arial" w:hAnsi="Arial" w:cs="Arial"/>
          <w:i/>
        </w:rPr>
      </w:pPr>
      <w:proofErr w:type="gramStart"/>
      <w:r>
        <w:rPr>
          <w:rFonts w:ascii="Arial" w:hAnsi="Arial" w:cs="Arial"/>
          <w:i/>
        </w:rPr>
        <w:t>received</w:t>
      </w:r>
      <w:proofErr w:type="gramEnd"/>
      <w:r>
        <w:rPr>
          <w:rFonts w:ascii="Arial" w:hAnsi="Arial" w:cs="Arial"/>
          <w:i/>
        </w:rPr>
        <w:t xml:space="preserve"> training.  MR said this information could be provided.</w:t>
      </w:r>
    </w:p>
    <w:p w:rsidR="00046F5C" w:rsidRDefault="00046F5C" w:rsidP="00046F5C">
      <w:pPr>
        <w:spacing w:after="60"/>
        <w:ind w:left="993" w:hanging="284"/>
        <w:rPr>
          <w:rFonts w:ascii="Arial" w:hAnsi="Arial" w:cs="Arial"/>
          <w:i/>
        </w:rPr>
      </w:pPr>
    </w:p>
    <w:p w:rsidR="00046F5C" w:rsidRDefault="00046F5C" w:rsidP="00046F5C">
      <w:pPr>
        <w:spacing w:after="60"/>
        <w:ind w:left="993" w:hanging="284"/>
        <w:rPr>
          <w:rFonts w:ascii="Arial" w:hAnsi="Arial" w:cs="Arial"/>
          <w:i/>
        </w:rPr>
      </w:pPr>
      <w:r>
        <w:rPr>
          <w:rFonts w:ascii="Arial" w:hAnsi="Arial" w:cs="Arial"/>
          <w:i/>
        </w:rPr>
        <w:t xml:space="preserve">MR informed members that since delivery of the training there has been an increase in the </w:t>
      </w:r>
    </w:p>
    <w:p w:rsidR="00046F5C" w:rsidRDefault="00046F5C" w:rsidP="00046F5C">
      <w:pPr>
        <w:spacing w:after="60"/>
        <w:ind w:left="993" w:hanging="284"/>
        <w:rPr>
          <w:rFonts w:ascii="Arial" w:hAnsi="Arial" w:cs="Arial"/>
          <w:i/>
        </w:rPr>
      </w:pPr>
      <w:proofErr w:type="gramStart"/>
      <w:r>
        <w:rPr>
          <w:rFonts w:ascii="Arial" w:hAnsi="Arial" w:cs="Arial"/>
          <w:i/>
        </w:rPr>
        <w:t>number</w:t>
      </w:r>
      <w:proofErr w:type="gramEnd"/>
      <w:r>
        <w:rPr>
          <w:rFonts w:ascii="Arial" w:hAnsi="Arial" w:cs="Arial"/>
          <w:i/>
        </w:rPr>
        <w:t xml:space="preserve"> of ACE referrals, however a high percentage of these were ‘No Further Action’ as </w:t>
      </w:r>
    </w:p>
    <w:p w:rsidR="00823F7B" w:rsidRDefault="00046F5C" w:rsidP="00046F5C">
      <w:pPr>
        <w:spacing w:after="60"/>
        <w:ind w:left="993" w:hanging="284"/>
        <w:rPr>
          <w:rFonts w:ascii="Arial" w:hAnsi="Arial" w:cs="Arial"/>
          <w:i/>
        </w:rPr>
      </w:pPr>
      <w:proofErr w:type="gramStart"/>
      <w:r>
        <w:rPr>
          <w:rFonts w:ascii="Arial" w:hAnsi="Arial" w:cs="Arial"/>
          <w:i/>
        </w:rPr>
        <w:t>they</w:t>
      </w:r>
      <w:proofErr w:type="gramEnd"/>
      <w:r>
        <w:rPr>
          <w:rFonts w:ascii="Arial" w:hAnsi="Arial" w:cs="Arial"/>
          <w:i/>
        </w:rPr>
        <w:t xml:space="preserve"> didn’t reach the safe guarding thresh hold. To improve the quality of referrals</w:t>
      </w:r>
      <w:r w:rsidR="00823F7B">
        <w:rPr>
          <w:rFonts w:ascii="Arial" w:hAnsi="Arial" w:cs="Arial"/>
          <w:i/>
        </w:rPr>
        <w:t xml:space="preserve"> a Police </w:t>
      </w:r>
    </w:p>
    <w:p w:rsidR="00823F7B" w:rsidRDefault="00823F7B" w:rsidP="00046F5C">
      <w:pPr>
        <w:spacing w:after="60"/>
        <w:ind w:left="993" w:hanging="284"/>
        <w:rPr>
          <w:rFonts w:ascii="Arial" w:hAnsi="Arial" w:cs="Arial"/>
          <w:i/>
        </w:rPr>
      </w:pPr>
      <w:r>
        <w:rPr>
          <w:rFonts w:ascii="Arial" w:hAnsi="Arial" w:cs="Arial"/>
          <w:i/>
        </w:rPr>
        <w:t xml:space="preserve">Officer is to be placed within the IAA Team (Information, Advice and Assistance) to </w:t>
      </w:r>
    </w:p>
    <w:p w:rsidR="00046F5C" w:rsidRDefault="00823F7B" w:rsidP="00046F5C">
      <w:pPr>
        <w:spacing w:after="60"/>
        <w:ind w:left="993" w:hanging="284"/>
        <w:rPr>
          <w:rFonts w:ascii="Arial" w:hAnsi="Arial" w:cs="Arial"/>
          <w:i/>
        </w:rPr>
      </w:pPr>
      <w:proofErr w:type="gramStart"/>
      <w:r>
        <w:rPr>
          <w:rFonts w:ascii="Arial" w:hAnsi="Arial" w:cs="Arial"/>
          <w:i/>
        </w:rPr>
        <w:t>support</w:t>
      </w:r>
      <w:proofErr w:type="gramEnd"/>
      <w:r>
        <w:rPr>
          <w:rFonts w:ascii="Arial" w:hAnsi="Arial" w:cs="Arial"/>
          <w:i/>
        </w:rPr>
        <w:t xml:space="preserve"> screening.</w:t>
      </w:r>
    </w:p>
    <w:p w:rsidR="00823F7B" w:rsidRDefault="00823F7B" w:rsidP="00046F5C">
      <w:pPr>
        <w:spacing w:after="60"/>
        <w:ind w:left="993" w:hanging="284"/>
        <w:rPr>
          <w:rFonts w:ascii="Arial" w:hAnsi="Arial" w:cs="Arial"/>
          <w:i/>
        </w:rPr>
      </w:pPr>
    </w:p>
    <w:p w:rsidR="00823F7B" w:rsidRDefault="00823F7B" w:rsidP="00046F5C">
      <w:pPr>
        <w:spacing w:after="60"/>
        <w:ind w:left="993" w:hanging="284"/>
        <w:rPr>
          <w:rFonts w:ascii="Arial" w:hAnsi="Arial" w:cs="Arial"/>
          <w:i/>
        </w:rPr>
      </w:pPr>
      <w:r>
        <w:rPr>
          <w:rFonts w:ascii="Arial" w:hAnsi="Arial" w:cs="Arial"/>
          <w:i/>
        </w:rPr>
        <w:t xml:space="preserve">SA said it will be important for the Board to consider how it organises support for families </w:t>
      </w:r>
    </w:p>
    <w:p w:rsidR="00823F7B" w:rsidRDefault="00823F7B" w:rsidP="00046F5C">
      <w:pPr>
        <w:spacing w:after="60"/>
        <w:ind w:left="993" w:hanging="284"/>
        <w:rPr>
          <w:rFonts w:ascii="Arial" w:hAnsi="Arial" w:cs="Arial"/>
          <w:i/>
        </w:rPr>
      </w:pPr>
      <w:proofErr w:type="gramStart"/>
      <w:r>
        <w:rPr>
          <w:rFonts w:ascii="Arial" w:hAnsi="Arial" w:cs="Arial"/>
          <w:i/>
        </w:rPr>
        <w:t>who</w:t>
      </w:r>
      <w:proofErr w:type="gramEnd"/>
      <w:r>
        <w:rPr>
          <w:rFonts w:ascii="Arial" w:hAnsi="Arial" w:cs="Arial"/>
          <w:i/>
        </w:rPr>
        <w:t xml:space="preserve"> are currently below the thresh hold and how the programme is being evaluated.</w:t>
      </w:r>
    </w:p>
    <w:p w:rsidR="00823F7B" w:rsidRDefault="00823F7B" w:rsidP="00046F5C">
      <w:pPr>
        <w:spacing w:after="60"/>
        <w:ind w:left="993" w:hanging="284"/>
        <w:rPr>
          <w:rFonts w:ascii="Arial" w:hAnsi="Arial" w:cs="Arial"/>
          <w:i/>
        </w:rPr>
      </w:pPr>
    </w:p>
    <w:p w:rsidR="00823F7B" w:rsidRDefault="00823F7B" w:rsidP="00823F7B">
      <w:pPr>
        <w:spacing w:after="60"/>
        <w:ind w:left="993" w:hanging="284"/>
        <w:rPr>
          <w:rFonts w:ascii="Arial" w:hAnsi="Arial" w:cs="Arial"/>
          <w:i/>
        </w:rPr>
      </w:pPr>
      <w:r>
        <w:rPr>
          <w:rFonts w:ascii="Arial" w:hAnsi="Arial" w:cs="Arial"/>
          <w:i/>
        </w:rPr>
        <w:t xml:space="preserve">MR said that this is being considered through Ebbw Fawr School, testing what the offer is </w:t>
      </w:r>
    </w:p>
    <w:p w:rsidR="00823F7B" w:rsidRDefault="00823F7B" w:rsidP="00823F7B">
      <w:pPr>
        <w:spacing w:after="60"/>
        <w:ind w:left="993" w:hanging="284"/>
        <w:rPr>
          <w:rFonts w:ascii="Arial" w:hAnsi="Arial" w:cs="Arial"/>
          <w:i/>
        </w:rPr>
      </w:pPr>
      <w:proofErr w:type="gramStart"/>
      <w:r>
        <w:rPr>
          <w:rFonts w:ascii="Arial" w:hAnsi="Arial" w:cs="Arial"/>
          <w:i/>
        </w:rPr>
        <w:t>through</w:t>
      </w:r>
      <w:proofErr w:type="gramEnd"/>
      <w:r>
        <w:rPr>
          <w:rFonts w:ascii="Arial" w:hAnsi="Arial" w:cs="Arial"/>
          <w:i/>
        </w:rPr>
        <w:t xml:space="preserve"> the delivery of a Schools Liaison Programme overseen by a Task &amp; Finish Group. </w:t>
      </w:r>
    </w:p>
    <w:p w:rsidR="0001374C" w:rsidRDefault="00823F7B" w:rsidP="00823F7B">
      <w:pPr>
        <w:spacing w:after="60"/>
        <w:ind w:left="993" w:hanging="284"/>
        <w:rPr>
          <w:rFonts w:ascii="Arial" w:hAnsi="Arial" w:cs="Arial"/>
          <w:i/>
        </w:rPr>
      </w:pPr>
      <w:r>
        <w:rPr>
          <w:rFonts w:ascii="Arial" w:hAnsi="Arial" w:cs="Arial"/>
          <w:i/>
        </w:rPr>
        <w:t>MR confirmed that evaluation is currently being dealt with by the Children’s</w:t>
      </w:r>
      <w:r w:rsidR="0001374C">
        <w:rPr>
          <w:rFonts w:ascii="Arial" w:hAnsi="Arial" w:cs="Arial"/>
          <w:i/>
        </w:rPr>
        <w:t xml:space="preserve"> Board which </w:t>
      </w:r>
    </w:p>
    <w:p w:rsidR="00823F7B" w:rsidRDefault="0001374C" w:rsidP="00823F7B">
      <w:pPr>
        <w:spacing w:after="60"/>
        <w:ind w:left="993" w:hanging="284"/>
        <w:rPr>
          <w:rFonts w:ascii="Arial" w:hAnsi="Arial" w:cs="Arial"/>
          <w:i/>
        </w:rPr>
      </w:pPr>
      <w:proofErr w:type="gramStart"/>
      <w:r>
        <w:rPr>
          <w:rFonts w:ascii="Arial" w:hAnsi="Arial" w:cs="Arial"/>
          <w:i/>
        </w:rPr>
        <w:t>sits</w:t>
      </w:r>
      <w:proofErr w:type="gramEnd"/>
      <w:r>
        <w:rPr>
          <w:rFonts w:ascii="Arial" w:hAnsi="Arial" w:cs="Arial"/>
          <w:i/>
        </w:rPr>
        <w:t xml:space="preserve"> under the Regional Partnership Board.</w:t>
      </w:r>
    </w:p>
    <w:p w:rsidR="00823F7B" w:rsidRDefault="00823F7B" w:rsidP="00823F7B">
      <w:pPr>
        <w:spacing w:after="60"/>
        <w:ind w:left="993" w:hanging="284"/>
        <w:rPr>
          <w:rFonts w:ascii="Arial" w:hAnsi="Arial" w:cs="Arial"/>
          <w:i/>
        </w:rPr>
      </w:pPr>
    </w:p>
    <w:p w:rsidR="0001374C" w:rsidRDefault="0001374C" w:rsidP="00823F7B">
      <w:pPr>
        <w:spacing w:after="60"/>
        <w:ind w:left="993" w:hanging="284"/>
        <w:rPr>
          <w:rFonts w:ascii="Arial" w:hAnsi="Arial" w:cs="Arial"/>
          <w:i/>
        </w:rPr>
      </w:pPr>
      <w:r>
        <w:rPr>
          <w:rFonts w:ascii="Arial" w:hAnsi="Arial" w:cs="Arial"/>
          <w:i/>
        </w:rPr>
        <w:t xml:space="preserve">BE informed Members that this was considered as part of the Strategic Support Groups </w:t>
      </w:r>
    </w:p>
    <w:p w:rsidR="0001374C" w:rsidRDefault="0001374C" w:rsidP="00823F7B">
      <w:pPr>
        <w:spacing w:after="60"/>
        <w:ind w:left="993" w:hanging="284"/>
        <w:rPr>
          <w:rFonts w:ascii="Arial" w:hAnsi="Arial" w:cs="Arial"/>
          <w:i/>
        </w:rPr>
      </w:pPr>
      <w:proofErr w:type="gramStart"/>
      <w:r>
        <w:rPr>
          <w:rFonts w:ascii="Arial" w:hAnsi="Arial" w:cs="Arial"/>
          <w:i/>
        </w:rPr>
        <w:t>discussion</w:t>
      </w:r>
      <w:proofErr w:type="gramEnd"/>
      <w:r>
        <w:rPr>
          <w:rFonts w:ascii="Arial" w:hAnsi="Arial" w:cs="Arial"/>
          <w:i/>
        </w:rPr>
        <w:t xml:space="preserve"> space about alignment of RPBs and PSBs and how delivery can be mapped </w:t>
      </w:r>
    </w:p>
    <w:p w:rsidR="00823F7B" w:rsidRDefault="0001374C" w:rsidP="00823F7B">
      <w:pPr>
        <w:spacing w:after="60"/>
        <w:ind w:left="993" w:hanging="284"/>
        <w:rPr>
          <w:rFonts w:ascii="Arial" w:hAnsi="Arial" w:cs="Arial"/>
          <w:i/>
        </w:rPr>
      </w:pPr>
      <w:proofErr w:type="gramStart"/>
      <w:r>
        <w:rPr>
          <w:rFonts w:ascii="Arial" w:hAnsi="Arial" w:cs="Arial"/>
          <w:i/>
        </w:rPr>
        <w:t>and</w:t>
      </w:r>
      <w:proofErr w:type="gramEnd"/>
      <w:r>
        <w:rPr>
          <w:rFonts w:ascii="Arial" w:hAnsi="Arial" w:cs="Arial"/>
          <w:i/>
        </w:rPr>
        <w:t xml:space="preserve"> tracked.</w:t>
      </w:r>
    </w:p>
    <w:p w:rsidR="0001374C" w:rsidRDefault="0001374C" w:rsidP="00823F7B">
      <w:pPr>
        <w:spacing w:after="60"/>
        <w:ind w:left="993" w:hanging="284"/>
        <w:rPr>
          <w:rFonts w:ascii="Arial" w:hAnsi="Arial" w:cs="Arial"/>
          <w:i/>
        </w:rPr>
      </w:pPr>
    </w:p>
    <w:p w:rsidR="0001374C" w:rsidRDefault="0001374C" w:rsidP="00823F7B">
      <w:pPr>
        <w:spacing w:after="60"/>
        <w:ind w:left="993" w:hanging="284"/>
        <w:rPr>
          <w:rFonts w:ascii="Arial" w:hAnsi="Arial" w:cs="Arial"/>
          <w:i/>
        </w:rPr>
      </w:pPr>
      <w:r>
        <w:rPr>
          <w:rFonts w:ascii="Arial" w:hAnsi="Arial" w:cs="Arial"/>
          <w:i/>
        </w:rPr>
        <w:t xml:space="preserve">MR thanked support received by Lynnette Jones (Director of Education) and Tanya Evans </w:t>
      </w:r>
    </w:p>
    <w:p w:rsidR="00046F5C" w:rsidRDefault="0001374C" w:rsidP="0001374C">
      <w:pPr>
        <w:spacing w:after="60"/>
        <w:ind w:left="993" w:hanging="284"/>
        <w:rPr>
          <w:rFonts w:ascii="Arial" w:hAnsi="Arial" w:cs="Arial"/>
          <w:i/>
        </w:rPr>
      </w:pPr>
      <w:proofErr w:type="gramStart"/>
      <w:r>
        <w:rPr>
          <w:rFonts w:ascii="Arial" w:hAnsi="Arial" w:cs="Arial"/>
          <w:i/>
        </w:rPr>
        <w:t>(BGCBC – Head of Children’s Services).</w:t>
      </w:r>
      <w:proofErr w:type="gramEnd"/>
      <w:r>
        <w:rPr>
          <w:rFonts w:ascii="Arial" w:hAnsi="Arial" w:cs="Arial"/>
          <w:i/>
        </w:rPr>
        <w:t xml:space="preserve"> </w:t>
      </w:r>
    </w:p>
    <w:p w:rsidR="00F47257" w:rsidRDefault="00F47257" w:rsidP="00F47257">
      <w:pPr>
        <w:spacing w:after="60"/>
        <w:ind w:left="993" w:hanging="284"/>
        <w:rPr>
          <w:rFonts w:ascii="Arial" w:hAnsi="Arial" w:cs="Arial"/>
          <w:i/>
        </w:rPr>
      </w:pPr>
    </w:p>
    <w:p w:rsidR="003E4E64" w:rsidRPr="00152F3F" w:rsidRDefault="0001374C" w:rsidP="0001374C">
      <w:pPr>
        <w:spacing w:after="60"/>
        <w:ind w:left="993" w:hanging="284"/>
        <w:rPr>
          <w:rFonts w:ascii="Arial" w:hAnsi="Arial" w:cs="Arial"/>
          <w:i/>
        </w:rPr>
      </w:pPr>
      <w:r>
        <w:rPr>
          <w:rFonts w:ascii="Arial" w:hAnsi="Arial" w:cs="Arial"/>
          <w:i/>
        </w:rPr>
        <w:t>The Board agreed the recommendations of the report.</w:t>
      </w:r>
    </w:p>
    <w:p w:rsidR="00152F3F" w:rsidRDefault="00152F3F" w:rsidP="00652BAE">
      <w:pPr>
        <w:spacing w:after="60"/>
        <w:ind w:left="993" w:hanging="284"/>
        <w:rPr>
          <w:rFonts w:ascii="Arial" w:hAnsi="Arial" w:cs="Arial"/>
        </w:rPr>
      </w:pPr>
    </w:p>
    <w:p w:rsidR="00652BAE" w:rsidRDefault="00652BAE" w:rsidP="00652BAE">
      <w:pPr>
        <w:ind w:left="993" w:hanging="284"/>
        <w:rPr>
          <w:rFonts w:ascii="Arial" w:hAnsi="Arial" w:cs="Arial"/>
        </w:rPr>
      </w:pPr>
      <w:r>
        <w:rPr>
          <w:rFonts w:ascii="Arial" w:hAnsi="Arial" w:cs="Arial"/>
        </w:rPr>
        <w:t>b) Safe and Friendly Communities - Community Safety Partnership Hubs (NM)</w:t>
      </w:r>
    </w:p>
    <w:p w:rsidR="0001374C" w:rsidRDefault="0001374C" w:rsidP="00652BAE">
      <w:pPr>
        <w:ind w:left="993" w:hanging="284"/>
        <w:rPr>
          <w:rFonts w:ascii="Arial" w:hAnsi="Arial" w:cs="Arial"/>
        </w:rPr>
      </w:pPr>
    </w:p>
    <w:p w:rsidR="00360AC3" w:rsidRDefault="0001374C" w:rsidP="00360AC3">
      <w:pPr>
        <w:ind w:left="993" w:hanging="284"/>
        <w:rPr>
          <w:rFonts w:ascii="Arial" w:hAnsi="Arial" w:cs="Arial"/>
          <w:i/>
        </w:rPr>
      </w:pPr>
      <w:r w:rsidRPr="0001374C">
        <w:rPr>
          <w:rFonts w:ascii="Arial" w:hAnsi="Arial" w:cs="Arial"/>
          <w:i/>
        </w:rPr>
        <w:t xml:space="preserve">NM gave an overview of the report which </w:t>
      </w:r>
      <w:r>
        <w:rPr>
          <w:rFonts w:ascii="Arial" w:hAnsi="Arial" w:cs="Arial"/>
          <w:i/>
        </w:rPr>
        <w:t xml:space="preserve">formally </w:t>
      </w:r>
      <w:r w:rsidR="00360AC3">
        <w:rPr>
          <w:rFonts w:ascii="Arial" w:hAnsi="Arial" w:cs="Arial"/>
          <w:i/>
        </w:rPr>
        <w:t>asks the</w:t>
      </w:r>
      <w:r w:rsidRPr="0001374C">
        <w:rPr>
          <w:rFonts w:ascii="Arial" w:hAnsi="Arial" w:cs="Arial"/>
          <w:i/>
        </w:rPr>
        <w:t xml:space="preserve"> PSB</w:t>
      </w:r>
      <w:r w:rsidR="00360AC3">
        <w:rPr>
          <w:rFonts w:ascii="Arial" w:hAnsi="Arial" w:cs="Arial"/>
          <w:i/>
        </w:rPr>
        <w:t xml:space="preserve"> to agree for the</w:t>
      </w:r>
    </w:p>
    <w:p w:rsidR="00360AC3" w:rsidRDefault="00360AC3" w:rsidP="00360AC3">
      <w:pPr>
        <w:ind w:left="993" w:hanging="284"/>
        <w:rPr>
          <w:rFonts w:ascii="Arial" w:hAnsi="Arial" w:cs="Arial"/>
          <w:i/>
        </w:rPr>
      </w:pPr>
      <w:r>
        <w:rPr>
          <w:rFonts w:ascii="Arial" w:hAnsi="Arial" w:cs="Arial"/>
          <w:i/>
        </w:rPr>
        <w:t xml:space="preserve">community safety statutory functions to be discharged to the Community Safety </w:t>
      </w:r>
    </w:p>
    <w:p w:rsidR="00360AC3" w:rsidRDefault="00360AC3" w:rsidP="00360AC3">
      <w:pPr>
        <w:ind w:left="993" w:hanging="284"/>
        <w:rPr>
          <w:rFonts w:ascii="Arial" w:hAnsi="Arial" w:cs="Arial"/>
          <w:i/>
        </w:rPr>
      </w:pPr>
      <w:r>
        <w:rPr>
          <w:rFonts w:ascii="Arial" w:hAnsi="Arial" w:cs="Arial"/>
          <w:i/>
        </w:rPr>
        <w:t xml:space="preserve">Partnership Hub, which were previously overseen by the Fair &amp; Safe Partnership </w:t>
      </w:r>
    </w:p>
    <w:p w:rsidR="00360AC3" w:rsidRDefault="00360AC3" w:rsidP="00360AC3">
      <w:pPr>
        <w:ind w:left="993" w:hanging="284"/>
        <w:rPr>
          <w:rFonts w:ascii="Arial" w:hAnsi="Arial" w:cs="Arial"/>
          <w:i/>
        </w:rPr>
      </w:pPr>
      <w:proofErr w:type="gramStart"/>
      <w:r>
        <w:rPr>
          <w:rFonts w:ascii="Arial" w:hAnsi="Arial" w:cs="Arial"/>
          <w:i/>
        </w:rPr>
        <w:t>Group, under the Single Integrated Plan arrangements.</w:t>
      </w:r>
      <w:proofErr w:type="gramEnd"/>
    </w:p>
    <w:p w:rsidR="00360AC3" w:rsidRDefault="00360AC3" w:rsidP="00360AC3">
      <w:pPr>
        <w:ind w:left="993" w:hanging="284"/>
        <w:rPr>
          <w:rFonts w:ascii="Arial" w:hAnsi="Arial" w:cs="Arial"/>
          <w:i/>
        </w:rPr>
      </w:pPr>
    </w:p>
    <w:p w:rsidR="00997E08" w:rsidRDefault="00997E08" w:rsidP="00360AC3">
      <w:pPr>
        <w:ind w:left="993" w:hanging="284"/>
        <w:rPr>
          <w:rFonts w:ascii="Arial" w:hAnsi="Arial" w:cs="Arial"/>
          <w:i/>
        </w:rPr>
      </w:pPr>
      <w:r>
        <w:rPr>
          <w:rFonts w:ascii="Arial" w:hAnsi="Arial" w:cs="Arial"/>
          <w:i/>
        </w:rPr>
        <w:t xml:space="preserve">NM highlighted that the hub will use a place based approach which is currently operating </w:t>
      </w:r>
    </w:p>
    <w:p w:rsidR="00360AC3" w:rsidRDefault="00997E08" w:rsidP="00997E08">
      <w:pPr>
        <w:ind w:left="993" w:hanging="284"/>
        <w:rPr>
          <w:rFonts w:ascii="Arial" w:hAnsi="Arial" w:cs="Arial"/>
          <w:i/>
        </w:rPr>
      </w:pPr>
      <w:proofErr w:type="spellStart"/>
      <w:proofErr w:type="gramStart"/>
      <w:r>
        <w:rPr>
          <w:rFonts w:ascii="Arial" w:hAnsi="Arial" w:cs="Arial"/>
          <w:i/>
        </w:rPr>
        <w:t>inTorfaen</w:t>
      </w:r>
      <w:proofErr w:type="spellEnd"/>
      <w:proofErr w:type="gramEnd"/>
      <w:r>
        <w:rPr>
          <w:rFonts w:ascii="Arial" w:hAnsi="Arial" w:cs="Arial"/>
          <w:i/>
        </w:rPr>
        <w:t xml:space="preserve"> and Caerphilly.</w:t>
      </w:r>
    </w:p>
    <w:p w:rsidR="00997E08" w:rsidRDefault="00997E08" w:rsidP="00360AC3">
      <w:pPr>
        <w:ind w:left="993" w:hanging="284"/>
        <w:rPr>
          <w:rFonts w:ascii="Arial" w:hAnsi="Arial" w:cs="Arial"/>
          <w:i/>
        </w:rPr>
      </w:pPr>
    </w:p>
    <w:p w:rsidR="00997E08" w:rsidRDefault="00997E08" w:rsidP="00360AC3">
      <w:pPr>
        <w:ind w:left="993" w:hanging="284"/>
        <w:rPr>
          <w:rFonts w:ascii="Arial" w:hAnsi="Arial" w:cs="Arial"/>
          <w:i/>
        </w:rPr>
      </w:pPr>
      <w:r>
        <w:rPr>
          <w:rFonts w:ascii="Arial" w:hAnsi="Arial" w:cs="Arial"/>
          <w:i/>
        </w:rPr>
        <w:t>MM asked what the practical implications are.</w:t>
      </w:r>
    </w:p>
    <w:p w:rsidR="00997E08" w:rsidRDefault="00997E08" w:rsidP="00360AC3">
      <w:pPr>
        <w:ind w:left="993" w:hanging="284"/>
        <w:rPr>
          <w:rFonts w:ascii="Arial" w:hAnsi="Arial" w:cs="Arial"/>
          <w:i/>
        </w:rPr>
      </w:pPr>
      <w:r>
        <w:rPr>
          <w:rFonts w:ascii="Arial" w:hAnsi="Arial" w:cs="Arial"/>
          <w:i/>
        </w:rPr>
        <w:lastRenderedPageBreak/>
        <w:t xml:space="preserve">NM confirmed that there will be a delivery group Chaired by a Superintendent and will </w:t>
      </w:r>
    </w:p>
    <w:p w:rsidR="00997E08" w:rsidRDefault="00997E08" w:rsidP="00360AC3">
      <w:pPr>
        <w:ind w:left="993" w:hanging="284"/>
        <w:rPr>
          <w:rFonts w:ascii="Arial" w:hAnsi="Arial" w:cs="Arial"/>
          <w:i/>
        </w:rPr>
      </w:pPr>
      <w:r>
        <w:rPr>
          <w:rFonts w:ascii="Arial" w:hAnsi="Arial" w:cs="Arial"/>
          <w:i/>
        </w:rPr>
        <w:t>Area Based Locality approach.</w:t>
      </w:r>
    </w:p>
    <w:p w:rsidR="00360AC3" w:rsidRDefault="00360AC3" w:rsidP="00652BAE">
      <w:pPr>
        <w:ind w:left="993" w:hanging="284"/>
        <w:rPr>
          <w:rFonts w:ascii="Arial" w:hAnsi="Arial" w:cs="Arial"/>
          <w:i/>
        </w:rPr>
      </w:pPr>
    </w:p>
    <w:p w:rsidR="00997E08" w:rsidRDefault="00997E08" w:rsidP="00652BAE">
      <w:pPr>
        <w:rPr>
          <w:rFonts w:ascii="Arial" w:hAnsi="Arial" w:cs="Arial"/>
          <w:i/>
        </w:rPr>
      </w:pPr>
      <w:r>
        <w:rPr>
          <w:rFonts w:ascii="Arial" w:hAnsi="Arial" w:cs="Arial"/>
          <w:i/>
        </w:rPr>
        <w:tab/>
        <w:t>AP said that discussions had already been held regarding setting up a core membership</w:t>
      </w:r>
      <w:r w:rsidR="00360AC3">
        <w:rPr>
          <w:rFonts w:ascii="Arial" w:hAnsi="Arial" w:cs="Arial"/>
          <w:i/>
        </w:rPr>
        <w:tab/>
      </w:r>
      <w:r>
        <w:rPr>
          <w:rFonts w:ascii="Arial" w:hAnsi="Arial" w:cs="Arial"/>
          <w:i/>
        </w:rPr>
        <w:t xml:space="preserve"> </w:t>
      </w:r>
    </w:p>
    <w:p w:rsidR="00652BAE" w:rsidRDefault="00997E08" w:rsidP="00997E08">
      <w:pPr>
        <w:ind w:firstLine="709"/>
        <w:rPr>
          <w:rFonts w:ascii="Arial" w:hAnsi="Arial" w:cs="Arial"/>
          <w:i/>
        </w:rPr>
      </w:pPr>
      <w:proofErr w:type="gramStart"/>
      <w:r>
        <w:rPr>
          <w:rFonts w:ascii="Arial" w:hAnsi="Arial" w:cs="Arial"/>
          <w:i/>
        </w:rPr>
        <w:t>for</w:t>
      </w:r>
      <w:proofErr w:type="gramEnd"/>
      <w:r>
        <w:rPr>
          <w:rFonts w:ascii="Arial" w:hAnsi="Arial" w:cs="Arial"/>
          <w:i/>
        </w:rPr>
        <w:t xml:space="preserve"> the group and that wider partners will be brought in to tackle problems as appropriate.</w:t>
      </w:r>
    </w:p>
    <w:p w:rsidR="00997E08" w:rsidRDefault="00997E08" w:rsidP="00997E08">
      <w:pPr>
        <w:ind w:firstLine="709"/>
        <w:rPr>
          <w:rFonts w:ascii="Arial" w:hAnsi="Arial" w:cs="Arial"/>
          <w:i/>
        </w:rPr>
      </w:pPr>
    </w:p>
    <w:p w:rsidR="00997E08" w:rsidRDefault="00997E08" w:rsidP="00997E08">
      <w:pPr>
        <w:ind w:left="709"/>
        <w:rPr>
          <w:rFonts w:ascii="Arial" w:hAnsi="Arial" w:cs="Arial"/>
          <w:i/>
        </w:rPr>
      </w:pPr>
      <w:r>
        <w:rPr>
          <w:rFonts w:ascii="Arial" w:hAnsi="Arial" w:cs="Arial"/>
          <w:i/>
        </w:rPr>
        <w:t>SA said as the Vice Chair of the Area Planning Board that it will be important to ensure the relationship with the Community Safety Sub-group is clear and set out within the Terms and Reference of the group.</w:t>
      </w:r>
      <w:r w:rsidR="001011B8">
        <w:rPr>
          <w:rFonts w:ascii="Arial" w:hAnsi="Arial" w:cs="Arial"/>
          <w:i/>
        </w:rPr>
        <w:t xml:space="preserve"> SA asked if further information can be provided on how local delivery mechanisms connect with regional partnerships (such as the Area Planning Board)</w:t>
      </w:r>
    </w:p>
    <w:p w:rsidR="00997E08" w:rsidRDefault="00997E08" w:rsidP="00997E08">
      <w:pPr>
        <w:ind w:left="709"/>
        <w:rPr>
          <w:rFonts w:ascii="Arial" w:hAnsi="Arial" w:cs="Arial"/>
          <w:i/>
        </w:rPr>
      </w:pPr>
    </w:p>
    <w:p w:rsidR="00997E08" w:rsidRDefault="00997E08" w:rsidP="00997E08">
      <w:pPr>
        <w:ind w:left="709"/>
        <w:rPr>
          <w:rFonts w:ascii="Arial" w:hAnsi="Arial" w:cs="Arial"/>
          <w:i/>
        </w:rPr>
      </w:pPr>
      <w:r>
        <w:rPr>
          <w:rFonts w:ascii="Arial" w:hAnsi="Arial" w:cs="Arial"/>
          <w:i/>
        </w:rPr>
        <w:t>JR said currently the Safer Gwent Regional Partnership is seen as a practitioners group and questioned whether an Executive Board, such as the Criminal Justice Board fulfils this role</w:t>
      </w:r>
      <w:r w:rsidR="001011B8">
        <w:rPr>
          <w:rFonts w:ascii="Arial" w:hAnsi="Arial" w:cs="Arial"/>
          <w:i/>
        </w:rPr>
        <w:t xml:space="preserve"> which PSBs report to.</w:t>
      </w:r>
    </w:p>
    <w:p w:rsidR="00997E08" w:rsidRPr="008E5711" w:rsidRDefault="00997E08" w:rsidP="00652BAE">
      <w:pPr>
        <w:rPr>
          <w:rFonts w:ascii="Arial" w:hAnsi="Arial" w:cs="Arial"/>
          <w:i/>
        </w:rPr>
      </w:pPr>
    </w:p>
    <w:p w:rsidR="00652BAE" w:rsidRPr="00542872" w:rsidRDefault="00652BAE" w:rsidP="00652BAE">
      <w:pPr>
        <w:ind w:left="709"/>
        <w:rPr>
          <w:rFonts w:ascii="Arial" w:hAnsi="Arial" w:cs="Arial"/>
          <w:b/>
        </w:rPr>
      </w:pPr>
      <w:r w:rsidRPr="00542872">
        <w:rPr>
          <w:rFonts w:ascii="Arial" w:hAnsi="Arial" w:cs="Arial"/>
          <w:b/>
        </w:rPr>
        <w:t>For awareness and decision</w:t>
      </w:r>
    </w:p>
    <w:p w:rsidR="00652BAE" w:rsidRDefault="00652BAE" w:rsidP="00652BAE">
      <w:pPr>
        <w:ind w:left="709"/>
        <w:rPr>
          <w:rFonts w:ascii="Arial" w:hAnsi="Arial" w:cs="Arial"/>
        </w:rPr>
      </w:pPr>
      <w:r>
        <w:rPr>
          <w:rFonts w:ascii="Arial" w:hAnsi="Arial" w:cs="Arial"/>
        </w:rPr>
        <w:t xml:space="preserve">c) Getting Blaenau Gwent Active and Healthy – Verbal Update on BG on the Move </w:t>
      </w:r>
      <w:r w:rsidRPr="00F223B8">
        <w:rPr>
          <w:rFonts w:ascii="Arial" w:hAnsi="Arial" w:cs="Arial"/>
        </w:rPr>
        <w:t>(</w:t>
      </w:r>
      <w:r>
        <w:rPr>
          <w:rFonts w:ascii="Arial" w:hAnsi="Arial" w:cs="Arial"/>
        </w:rPr>
        <w:t>BE</w:t>
      </w:r>
      <w:r w:rsidRPr="00F223B8">
        <w:rPr>
          <w:rFonts w:ascii="Arial" w:hAnsi="Arial" w:cs="Arial"/>
        </w:rPr>
        <w:t>)</w:t>
      </w:r>
    </w:p>
    <w:p w:rsidR="001011B8" w:rsidRDefault="001011B8" w:rsidP="00652BAE">
      <w:pPr>
        <w:ind w:left="709"/>
        <w:rPr>
          <w:rFonts w:ascii="Arial" w:hAnsi="Arial" w:cs="Arial"/>
        </w:rPr>
      </w:pPr>
    </w:p>
    <w:p w:rsidR="00AC13A8" w:rsidRPr="00AC13A8" w:rsidRDefault="001011B8" w:rsidP="00AC13A8">
      <w:pPr>
        <w:ind w:left="709"/>
        <w:rPr>
          <w:rFonts w:ascii="Arial" w:hAnsi="Arial" w:cs="Arial"/>
          <w:i/>
        </w:rPr>
      </w:pPr>
      <w:r w:rsidRPr="00AC13A8">
        <w:rPr>
          <w:rFonts w:ascii="Arial" w:hAnsi="Arial" w:cs="Arial"/>
          <w:i/>
        </w:rPr>
        <w:t xml:space="preserve">BE gave a verbal update on </w:t>
      </w:r>
      <w:r w:rsidR="00AC13A8">
        <w:rPr>
          <w:rFonts w:ascii="Arial" w:hAnsi="Arial" w:cs="Arial"/>
          <w:i/>
        </w:rPr>
        <w:t xml:space="preserve">the </w:t>
      </w:r>
      <w:r w:rsidRPr="00AC13A8">
        <w:rPr>
          <w:rFonts w:ascii="Arial" w:hAnsi="Arial" w:cs="Arial"/>
          <w:i/>
        </w:rPr>
        <w:t>progress of the project</w:t>
      </w:r>
      <w:r w:rsidR="00AC13A8">
        <w:rPr>
          <w:rFonts w:ascii="Arial" w:hAnsi="Arial" w:cs="Arial"/>
          <w:i/>
        </w:rPr>
        <w:t xml:space="preserve"> which includes wide stakeholder engagement</w:t>
      </w:r>
      <w:r w:rsidRPr="00AC13A8">
        <w:rPr>
          <w:rFonts w:ascii="Arial" w:hAnsi="Arial" w:cs="Arial"/>
          <w:i/>
        </w:rPr>
        <w:t xml:space="preserve"> and suggested a progress update report is presented at the April meeting. </w:t>
      </w:r>
    </w:p>
    <w:p w:rsidR="001011B8" w:rsidRPr="00AC13A8" w:rsidRDefault="001011B8" w:rsidP="00652BAE">
      <w:pPr>
        <w:ind w:left="709"/>
        <w:rPr>
          <w:rFonts w:ascii="Arial" w:hAnsi="Arial" w:cs="Arial"/>
          <w:i/>
        </w:rPr>
      </w:pPr>
    </w:p>
    <w:p w:rsidR="001011B8" w:rsidRDefault="001011B8" w:rsidP="00652BAE">
      <w:pPr>
        <w:ind w:left="709"/>
        <w:rPr>
          <w:rFonts w:ascii="Arial" w:hAnsi="Arial" w:cs="Arial"/>
          <w:i/>
        </w:rPr>
      </w:pPr>
      <w:r w:rsidRPr="00AC13A8">
        <w:rPr>
          <w:rFonts w:ascii="Arial" w:hAnsi="Arial" w:cs="Arial"/>
          <w:i/>
        </w:rPr>
        <w:t xml:space="preserve">ES added that whilst the </w:t>
      </w:r>
      <w:proofErr w:type="gramStart"/>
      <w:r w:rsidRPr="00AC13A8">
        <w:rPr>
          <w:rFonts w:ascii="Arial" w:hAnsi="Arial" w:cs="Arial"/>
          <w:i/>
        </w:rPr>
        <w:t>funds to deliver the project is</w:t>
      </w:r>
      <w:proofErr w:type="gramEnd"/>
      <w:r w:rsidR="00AC13A8">
        <w:rPr>
          <w:rFonts w:ascii="Arial" w:hAnsi="Arial" w:cs="Arial"/>
          <w:i/>
        </w:rPr>
        <w:t xml:space="preserve"> relatively</w:t>
      </w:r>
      <w:r w:rsidRPr="00AC13A8">
        <w:rPr>
          <w:rFonts w:ascii="Arial" w:hAnsi="Arial" w:cs="Arial"/>
          <w:i/>
        </w:rPr>
        <w:t xml:space="preserve"> small the project is effectively demonstrating implementation of the five ways of working.</w:t>
      </w:r>
    </w:p>
    <w:p w:rsidR="00AC13A8" w:rsidRDefault="00AC13A8" w:rsidP="00652BAE">
      <w:pPr>
        <w:ind w:left="709"/>
        <w:rPr>
          <w:rFonts w:ascii="Arial" w:hAnsi="Arial" w:cs="Arial"/>
          <w:i/>
        </w:rPr>
      </w:pPr>
    </w:p>
    <w:p w:rsidR="00AC13A8" w:rsidRDefault="00AC13A8" w:rsidP="00652BAE">
      <w:pPr>
        <w:ind w:left="709"/>
        <w:rPr>
          <w:rFonts w:ascii="Arial" w:hAnsi="Arial" w:cs="Arial"/>
          <w:i/>
        </w:rPr>
      </w:pPr>
      <w:r>
        <w:rPr>
          <w:rFonts w:ascii="Arial" w:hAnsi="Arial" w:cs="Arial"/>
          <w:i/>
        </w:rPr>
        <w:t>Members agreed for a report to be presented in April.</w:t>
      </w:r>
    </w:p>
    <w:p w:rsidR="00AC13A8" w:rsidRDefault="00AC13A8" w:rsidP="00652BAE">
      <w:pPr>
        <w:ind w:left="709"/>
        <w:rPr>
          <w:rFonts w:ascii="Arial" w:hAnsi="Arial" w:cs="Arial"/>
          <w:i/>
        </w:rPr>
      </w:pPr>
    </w:p>
    <w:p w:rsidR="00AC13A8" w:rsidRPr="00AC13A8" w:rsidRDefault="00AC13A8" w:rsidP="00652BAE">
      <w:pPr>
        <w:ind w:left="709"/>
        <w:rPr>
          <w:rFonts w:ascii="Arial" w:hAnsi="Arial" w:cs="Arial"/>
          <w:b/>
          <w:i/>
        </w:rPr>
      </w:pPr>
      <w:r w:rsidRPr="00AC13A8">
        <w:rPr>
          <w:rFonts w:ascii="Arial" w:hAnsi="Arial" w:cs="Arial"/>
          <w:b/>
          <w:i/>
        </w:rPr>
        <w:t>Action: Getting Blaenau Gwent Active and Healthy – BG on the Move Project Report to be presented in April</w:t>
      </w:r>
    </w:p>
    <w:p w:rsidR="00AC13A8" w:rsidRPr="00AC13A8" w:rsidRDefault="00AC13A8" w:rsidP="00AC13A8">
      <w:pPr>
        <w:rPr>
          <w:rFonts w:ascii="Arial" w:hAnsi="Arial" w:cs="Arial"/>
          <w:i/>
        </w:rPr>
      </w:pPr>
    </w:p>
    <w:p w:rsidR="00652BAE" w:rsidRDefault="00652BAE" w:rsidP="00652BAE">
      <w:pPr>
        <w:ind w:left="709"/>
        <w:rPr>
          <w:rFonts w:ascii="Arial" w:hAnsi="Arial" w:cs="Arial"/>
        </w:rPr>
      </w:pPr>
    </w:p>
    <w:p w:rsidR="00652BAE" w:rsidRPr="00542872" w:rsidRDefault="00652BAE" w:rsidP="00652BAE">
      <w:pPr>
        <w:ind w:left="709"/>
        <w:rPr>
          <w:rFonts w:ascii="Arial" w:hAnsi="Arial" w:cs="Arial"/>
          <w:b/>
        </w:rPr>
      </w:pPr>
      <w:r w:rsidRPr="00542872">
        <w:rPr>
          <w:rFonts w:ascii="Arial" w:hAnsi="Arial" w:cs="Arial"/>
          <w:b/>
        </w:rPr>
        <w:t xml:space="preserve">For </w:t>
      </w:r>
      <w:r>
        <w:rPr>
          <w:rFonts w:ascii="Arial" w:hAnsi="Arial" w:cs="Arial"/>
          <w:b/>
        </w:rPr>
        <w:t>information</w:t>
      </w:r>
    </w:p>
    <w:p w:rsidR="00652BAE" w:rsidRDefault="00652BAE" w:rsidP="00652BAE">
      <w:pPr>
        <w:ind w:left="709"/>
        <w:rPr>
          <w:rFonts w:ascii="Arial" w:hAnsi="Arial" w:cs="Arial"/>
        </w:rPr>
      </w:pPr>
      <w:r>
        <w:rPr>
          <w:rFonts w:ascii="Arial" w:hAnsi="Arial" w:cs="Arial"/>
        </w:rPr>
        <w:t xml:space="preserve">d) PSB Support Grant 2018/19, Well-being Events, 18 March – 22 March (BE) </w:t>
      </w:r>
    </w:p>
    <w:p w:rsidR="00AC13A8" w:rsidRDefault="00AC13A8" w:rsidP="00652BAE">
      <w:pPr>
        <w:ind w:left="709"/>
        <w:rPr>
          <w:rFonts w:ascii="Arial" w:hAnsi="Arial" w:cs="Arial"/>
        </w:rPr>
      </w:pPr>
    </w:p>
    <w:p w:rsidR="00AC13A8" w:rsidRDefault="00AC13A8" w:rsidP="00652BAE">
      <w:pPr>
        <w:ind w:left="709"/>
        <w:rPr>
          <w:rFonts w:ascii="Arial" w:hAnsi="Arial" w:cs="Arial"/>
          <w:i/>
        </w:rPr>
      </w:pPr>
      <w:r w:rsidRPr="00AC13A8">
        <w:rPr>
          <w:rFonts w:ascii="Arial" w:hAnsi="Arial" w:cs="Arial"/>
          <w:i/>
        </w:rPr>
        <w:t xml:space="preserve">BE </w:t>
      </w:r>
      <w:r>
        <w:rPr>
          <w:rFonts w:ascii="Arial" w:hAnsi="Arial" w:cs="Arial"/>
          <w:i/>
        </w:rPr>
        <w:t>informed the Board of a series of</w:t>
      </w:r>
      <w:r w:rsidRPr="00AC13A8">
        <w:rPr>
          <w:rFonts w:ascii="Arial" w:hAnsi="Arial" w:cs="Arial"/>
          <w:i/>
        </w:rPr>
        <w:t xml:space="preserve"> Well-being Events planned during March which </w:t>
      </w:r>
      <w:r>
        <w:rPr>
          <w:rFonts w:ascii="Arial" w:hAnsi="Arial" w:cs="Arial"/>
          <w:i/>
        </w:rPr>
        <w:t>are being developed based</w:t>
      </w:r>
      <w:r w:rsidRPr="00AC13A8">
        <w:rPr>
          <w:rFonts w:ascii="Arial" w:hAnsi="Arial" w:cs="Arial"/>
          <w:i/>
        </w:rPr>
        <w:t xml:space="preserve"> on findings from the Happy Communities analysis.</w:t>
      </w:r>
    </w:p>
    <w:p w:rsidR="00AC13A8" w:rsidRDefault="00AC13A8" w:rsidP="00652BAE">
      <w:pPr>
        <w:ind w:left="709"/>
        <w:rPr>
          <w:rFonts w:ascii="Arial" w:hAnsi="Arial" w:cs="Arial"/>
          <w:i/>
        </w:rPr>
      </w:pPr>
    </w:p>
    <w:p w:rsidR="00AC13A8" w:rsidRPr="00AC13A8" w:rsidRDefault="00AC13A8" w:rsidP="00652BAE">
      <w:pPr>
        <w:ind w:left="709"/>
        <w:rPr>
          <w:rFonts w:ascii="Arial" w:hAnsi="Arial" w:cs="Arial"/>
          <w:i/>
        </w:rPr>
      </w:pPr>
      <w:r>
        <w:rPr>
          <w:rFonts w:ascii="Arial" w:hAnsi="Arial" w:cs="Arial"/>
          <w:i/>
        </w:rPr>
        <w:t>The Board noted the events.</w:t>
      </w:r>
    </w:p>
    <w:p w:rsidR="00AC13A8" w:rsidRDefault="00AC13A8" w:rsidP="00652BAE">
      <w:pPr>
        <w:ind w:left="709"/>
        <w:rPr>
          <w:rFonts w:ascii="Arial" w:hAnsi="Arial" w:cs="Arial"/>
        </w:rPr>
      </w:pPr>
    </w:p>
    <w:p w:rsidR="00652BAE" w:rsidRDefault="00652BAE" w:rsidP="00652BAE">
      <w:pPr>
        <w:ind w:left="709"/>
        <w:rPr>
          <w:rFonts w:ascii="Arial" w:hAnsi="Arial" w:cs="Arial"/>
        </w:rPr>
      </w:pPr>
      <w:r>
        <w:rPr>
          <w:rFonts w:ascii="Arial" w:hAnsi="Arial" w:cs="Arial"/>
        </w:rPr>
        <w:t>e) International Women’s Day, 8 March (BE)</w:t>
      </w:r>
    </w:p>
    <w:p w:rsidR="00AC13A8" w:rsidRDefault="00AC13A8" w:rsidP="00652BAE">
      <w:pPr>
        <w:ind w:left="709"/>
        <w:rPr>
          <w:rFonts w:ascii="Arial" w:hAnsi="Arial" w:cs="Arial"/>
        </w:rPr>
      </w:pPr>
    </w:p>
    <w:p w:rsidR="00AC13A8" w:rsidRPr="007463D2" w:rsidRDefault="003A361E" w:rsidP="00652BAE">
      <w:pPr>
        <w:ind w:left="709"/>
        <w:rPr>
          <w:rFonts w:ascii="Arial" w:hAnsi="Arial" w:cs="Arial"/>
          <w:i/>
        </w:rPr>
      </w:pPr>
      <w:r w:rsidRPr="007463D2">
        <w:rPr>
          <w:rFonts w:ascii="Arial" w:hAnsi="Arial" w:cs="Arial"/>
          <w:i/>
        </w:rPr>
        <w:t xml:space="preserve">BE </w:t>
      </w:r>
      <w:r w:rsidR="007463D2" w:rsidRPr="007463D2">
        <w:rPr>
          <w:rFonts w:ascii="Arial" w:hAnsi="Arial" w:cs="Arial"/>
          <w:i/>
        </w:rPr>
        <w:t xml:space="preserve">informed the Board that partners have been working together to organise an event to </w:t>
      </w:r>
      <w:r w:rsidRPr="007463D2">
        <w:rPr>
          <w:rFonts w:ascii="Arial" w:hAnsi="Arial" w:cs="Arial"/>
          <w:i/>
        </w:rPr>
        <w:t>celebrate International Women’s Day</w:t>
      </w:r>
      <w:r w:rsidR="007463D2" w:rsidRPr="007463D2">
        <w:rPr>
          <w:rFonts w:ascii="Arial" w:hAnsi="Arial" w:cs="Arial"/>
          <w:i/>
        </w:rPr>
        <w:t xml:space="preserve"> which focuses on</w:t>
      </w:r>
      <w:r w:rsidRPr="007463D2">
        <w:rPr>
          <w:rFonts w:ascii="Arial" w:hAnsi="Arial" w:cs="Arial"/>
          <w:i/>
        </w:rPr>
        <w:t xml:space="preserve"> </w:t>
      </w:r>
      <w:r w:rsidR="007463D2" w:rsidRPr="007463D2">
        <w:rPr>
          <w:rFonts w:ascii="Arial" w:hAnsi="Arial" w:cs="Arial"/>
          <w:i/>
        </w:rPr>
        <w:t>gender balance. BE said local key role models to support the day have been secured such as Chair of the Council, Mandy Moore, Youth Mayor and Deputy Youth Mayor and will also consider the Period Equity agenda.</w:t>
      </w:r>
    </w:p>
    <w:p w:rsidR="00652BAE" w:rsidRDefault="00652BAE" w:rsidP="007463D2">
      <w:pPr>
        <w:rPr>
          <w:rFonts w:ascii="Arial" w:hAnsi="Arial" w:cs="Arial"/>
          <w:b/>
        </w:rPr>
      </w:pPr>
    </w:p>
    <w:p w:rsidR="00652BAE" w:rsidRDefault="00652BAE" w:rsidP="00652BAE">
      <w:pPr>
        <w:ind w:left="709" w:hanging="709"/>
        <w:rPr>
          <w:rFonts w:ascii="Arial" w:hAnsi="Arial" w:cs="Arial"/>
          <w:b/>
          <w:i/>
          <w:color w:val="4F81BD" w:themeColor="accent1"/>
        </w:rPr>
      </w:pPr>
      <w:r>
        <w:rPr>
          <w:rFonts w:ascii="Arial" w:hAnsi="Arial" w:cs="Arial"/>
          <w:b/>
        </w:rPr>
        <w:t>4</w:t>
      </w:r>
      <w:r w:rsidRPr="00DF01F1">
        <w:rPr>
          <w:rFonts w:ascii="Arial" w:hAnsi="Arial" w:cs="Arial"/>
          <w:b/>
        </w:rPr>
        <w:t xml:space="preserve">. </w:t>
      </w:r>
      <w:r>
        <w:rPr>
          <w:rFonts w:ascii="Arial" w:hAnsi="Arial" w:cs="Arial"/>
          <w:b/>
        </w:rPr>
        <w:tab/>
      </w:r>
      <w:r w:rsidRPr="00DF01F1">
        <w:rPr>
          <w:rFonts w:ascii="Arial" w:hAnsi="Arial" w:cs="Arial"/>
          <w:b/>
        </w:rPr>
        <w:t>Proposed Discussion Space Items for April PSB</w:t>
      </w:r>
      <w:r>
        <w:rPr>
          <w:rFonts w:ascii="Arial" w:hAnsi="Arial" w:cs="Arial"/>
          <w:b/>
        </w:rPr>
        <w:t xml:space="preserve"> </w:t>
      </w:r>
      <w:r w:rsidRPr="009B594A">
        <w:rPr>
          <w:rFonts w:ascii="Arial" w:hAnsi="Arial" w:cs="Arial"/>
        </w:rPr>
        <w:t>(</w:t>
      </w:r>
      <w:r w:rsidRPr="008E5711">
        <w:rPr>
          <w:rFonts w:ascii="Arial" w:hAnsi="Arial" w:cs="Arial"/>
        </w:rPr>
        <w:t>Chair</w:t>
      </w:r>
      <w:r w:rsidRPr="009B594A">
        <w:rPr>
          <w:rFonts w:ascii="Arial" w:hAnsi="Arial" w:cs="Arial"/>
        </w:rPr>
        <w:t>)</w:t>
      </w:r>
      <w:r>
        <w:rPr>
          <w:rFonts w:ascii="Arial" w:hAnsi="Arial" w:cs="Arial"/>
        </w:rPr>
        <w:t xml:space="preserve"> </w:t>
      </w:r>
      <w:r w:rsidRPr="00AA14CF">
        <w:rPr>
          <w:rFonts w:ascii="Arial" w:hAnsi="Arial" w:cs="Arial"/>
          <w:b/>
          <w:i/>
          <w:color w:val="4F81BD" w:themeColor="accent1"/>
        </w:rPr>
        <w:t>[</w:t>
      </w:r>
      <w:r>
        <w:rPr>
          <w:rFonts w:ascii="Arial" w:hAnsi="Arial" w:cs="Arial"/>
          <w:b/>
          <w:i/>
          <w:color w:val="4F81BD" w:themeColor="accent1"/>
        </w:rPr>
        <w:t>10</w:t>
      </w:r>
      <w:r w:rsidRPr="00AA14CF">
        <w:rPr>
          <w:rFonts w:ascii="Arial" w:hAnsi="Arial" w:cs="Arial"/>
          <w:b/>
          <w:i/>
          <w:color w:val="4F81BD" w:themeColor="accent1"/>
        </w:rPr>
        <w:t xml:space="preserve"> mins]</w:t>
      </w:r>
    </w:p>
    <w:p w:rsidR="00652BAE" w:rsidRPr="00DF01F1" w:rsidRDefault="00652BAE" w:rsidP="00652BAE">
      <w:pPr>
        <w:spacing w:after="120"/>
        <w:ind w:left="709" w:hanging="709"/>
        <w:rPr>
          <w:rFonts w:ascii="Arial" w:hAnsi="Arial" w:cs="Arial"/>
          <w:b/>
        </w:rPr>
      </w:pPr>
      <w:r>
        <w:rPr>
          <w:rFonts w:ascii="Arial" w:hAnsi="Arial" w:cs="Arial"/>
          <w:b/>
        </w:rPr>
        <w:tab/>
      </w:r>
      <w:r w:rsidRPr="00A848BC">
        <w:rPr>
          <w:rFonts w:ascii="Arial" w:hAnsi="Arial" w:cs="Arial"/>
          <w:b/>
        </w:rPr>
        <w:t xml:space="preserve">For </w:t>
      </w:r>
      <w:r>
        <w:rPr>
          <w:rFonts w:ascii="Arial" w:hAnsi="Arial" w:cs="Arial"/>
          <w:b/>
        </w:rPr>
        <w:t>action\decision</w:t>
      </w:r>
    </w:p>
    <w:p w:rsidR="00652BAE" w:rsidRDefault="00652BAE" w:rsidP="00652BAE">
      <w:pPr>
        <w:pStyle w:val="ListParagraph"/>
        <w:numPr>
          <w:ilvl w:val="0"/>
          <w:numId w:val="41"/>
        </w:numPr>
        <w:spacing w:after="60"/>
        <w:ind w:left="993" w:hanging="284"/>
        <w:rPr>
          <w:rFonts w:ascii="Arial" w:hAnsi="Arial" w:cs="Arial"/>
        </w:rPr>
      </w:pPr>
      <w:r>
        <w:rPr>
          <w:rFonts w:ascii="Arial" w:hAnsi="Arial" w:cs="Arial"/>
        </w:rPr>
        <w:t>Carbon Futures (deferred from previous PSB Agenda)</w:t>
      </w:r>
    </w:p>
    <w:p w:rsidR="00652BAE" w:rsidRPr="00293C4C" w:rsidRDefault="00652BAE" w:rsidP="00652BAE">
      <w:pPr>
        <w:pStyle w:val="ListParagraph"/>
        <w:numPr>
          <w:ilvl w:val="0"/>
          <w:numId w:val="41"/>
        </w:numPr>
        <w:spacing w:after="60"/>
        <w:ind w:left="993" w:hanging="284"/>
        <w:rPr>
          <w:rFonts w:ascii="Arial" w:hAnsi="Arial" w:cs="Arial"/>
        </w:rPr>
      </w:pPr>
      <w:proofErr w:type="spellStart"/>
      <w:r w:rsidRPr="00293C4C">
        <w:rPr>
          <w:rFonts w:ascii="Arial" w:hAnsi="Arial" w:cs="Arial"/>
        </w:rPr>
        <w:t>Academi</w:t>
      </w:r>
      <w:proofErr w:type="spellEnd"/>
      <w:r w:rsidRPr="00293C4C">
        <w:rPr>
          <w:rFonts w:ascii="Arial" w:hAnsi="Arial" w:cs="Arial"/>
        </w:rPr>
        <w:t xml:space="preserve"> Wales attending PSB to facilitate Board Development Session (confirmed)</w:t>
      </w:r>
    </w:p>
    <w:p w:rsidR="00652BAE" w:rsidRDefault="00652BAE" w:rsidP="00652BAE">
      <w:pPr>
        <w:pStyle w:val="ListParagraph"/>
        <w:numPr>
          <w:ilvl w:val="0"/>
          <w:numId w:val="41"/>
        </w:numPr>
        <w:spacing w:after="60"/>
        <w:ind w:left="993" w:hanging="284"/>
        <w:rPr>
          <w:rFonts w:ascii="Arial" w:hAnsi="Arial" w:cs="Arial"/>
        </w:rPr>
      </w:pPr>
      <w:r>
        <w:rPr>
          <w:rFonts w:ascii="Arial" w:hAnsi="Arial" w:cs="Arial"/>
        </w:rPr>
        <w:lastRenderedPageBreak/>
        <w:t>Proposal for a special PSB session to share</w:t>
      </w:r>
      <w:r w:rsidRPr="00DF01F1">
        <w:rPr>
          <w:rFonts w:ascii="Arial" w:hAnsi="Arial" w:cs="Arial"/>
        </w:rPr>
        <w:t xml:space="preserve"> preparedness for Exiting the EU</w:t>
      </w:r>
      <w:r>
        <w:rPr>
          <w:rFonts w:ascii="Arial" w:hAnsi="Arial" w:cs="Arial"/>
        </w:rPr>
        <w:t xml:space="preserve"> - </w:t>
      </w:r>
      <w:r w:rsidRPr="00DF01F1">
        <w:rPr>
          <w:rFonts w:ascii="Arial" w:hAnsi="Arial" w:cs="Arial"/>
        </w:rPr>
        <w:t>including t</w:t>
      </w:r>
      <w:r>
        <w:rPr>
          <w:rFonts w:ascii="Arial" w:hAnsi="Arial" w:cs="Arial"/>
        </w:rPr>
        <w:t>he strategic risk consideration</w:t>
      </w:r>
    </w:p>
    <w:p w:rsidR="007463D2" w:rsidRDefault="007463D2" w:rsidP="007463D2">
      <w:pPr>
        <w:spacing w:after="60"/>
        <w:rPr>
          <w:rFonts w:ascii="Arial" w:hAnsi="Arial" w:cs="Arial"/>
        </w:rPr>
      </w:pPr>
    </w:p>
    <w:p w:rsidR="007463D2" w:rsidRDefault="007463D2" w:rsidP="007463D2">
      <w:pPr>
        <w:spacing w:after="60"/>
        <w:ind w:left="709"/>
        <w:rPr>
          <w:rFonts w:ascii="Arial" w:hAnsi="Arial" w:cs="Arial"/>
          <w:i/>
        </w:rPr>
      </w:pPr>
      <w:r>
        <w:rPr>
          <w:rFonts w:ascii="Arial" w:hAnsi="Arial" w:cs="Arial"/>
          <w:i/>
        </w:rPr>
        <w:t>MM outlined the proposed options for discussion space items in April and asked the Board for comment.</w:t>
      </w:r>
    </w:p>
    <w:p w:rsidR="007463D2" w:rsidRDefault="007463D2" w:rsidP="007463D2">
      <w:pPr>
        <w:spacing w:after="60"/>
        <w:ind w:left="709"/>
        <w:rPr>
          <w:rFonts w:ascii="Arial" w:hAnsi="Arial" w:cs="Arial"/>
          <w:i/>
        </w:rPr>
      </w:pPr>
    </w:p>
    <w:p w:rsidR="00241D27" w:rsidRDefault="00241D27" w:rsidP="007463D2">
      <w:pPr>
        <w:spacing w:after="60"/>
        <w:ind w:left="709"/>
        <w:rPr>
          <w:rFonts w:ascii="Arial" w:hAnsi="Arial" w:cs="Arial"/>
          <w:i/>
        </w:rPr>
      </w:pPr>
      <w:r>
        <w:rPr>
          <w:rFonts w:ascii="Arial" w:hAnsi="Arial" w:cs="Arial"/>
          <w:i/>
        </w:rPr>
        <w:t xml:space="preserve">The Board agreed for the April meeting to be split between the </w:t>
      </w:r>
      <w:proofErr w:type="spellStart"/>
      <w:r>
        <w:rPr>
          <w:rFonts w:ascii="Arial" w:hAnsi="Arial" w:cs="Arial"/>
          <w:i/>
        </w:rPr>
        <w:t>Academi</w:t>
      </w:r>
      <w:proofErr w:type="spellEnd"/>
      <w:r>
        <w:rPr>
          <w:rFonts w:ascii="Arial" w:hAnsi="Arial" w:cs="Arial"/>
          <w:i/>
        </w:rPr>
        <w:t xml:space="preserve"> Wales Board Development session and PSB Business.</w:t>
      </w:r>
    </w:p>
    <w:p w:rsidR="00652BAE" w:rsidRDefault="00652BAE" w:rsidP="00652BAE">
      <w:pPr>
        <w:ind w:left="993" w:hanging="284"/>
        <w:rPr>
          <w:rFonts w:ascii="Arial" w:hAnsi="Arial" w:cs="Arial"/>
          <w:i/>
        </w:rPr>
      </w:pPr>
    </w:p>
    <w:p w:rsidR="00241D27" w:rsidRDefault="00241D27" w:rsidP="00652BAE">
      <w:pPr>
        <w:ind w:left="993" w:hanging="284"/>
        <w:rPr>
          <w:rFonts w:ascii="Arial" w:hAnsi="Arial" w:cs="Arial"/>
          <w:i/>
        </w:rPr>
      </w:pPr>
      <w:r>
        <w:rPr>
          <w:rFonts w:ascii="Arial" w:hAnsi="Arial" w:cs="Arial"/>
          <w:i/>
        </w:rPr>
        <w:t xml:space="preserve">Members suggested notes from the Gwent Futures workshop to be shared with </w:t>
      </w:r>
      <w:proofErr w:type="spellStart"/>
      <w:r>
        <w:rPr>
          <w:rFonts w:ascii="Arial" w:hAnsi="Arial" w:cs="Arial"/>
          <w:i/>
        </w:rPr>
        <w:t>Academi</w:t>
      </w:r>
      <w:proofErr w:type="spellEnd"/>
      <w:r>
        <w:rPr>
          <w:rFonts w:ascii="Arial" w:hAnsi="Arial" w:cs="Arial"/>
          <w:i/>
        </w:rPr>
        <w:t xml:space="preserve"> </w:t>
      </w:r>
    </w:p>
    <w:p w:rsidR="00241D27" w:rsidRDefault="00241D27" w:rsidP="00652BAE">
      <w:pPr>
        <w:ind w:left="993" w:hanging="284"/>
        <w:rPr>
          <w:rFonts w:ascii="Arial" w:hAnsi="Arial" w:cs="Arial"/>
          <w:i/>
        </w:rPr>
      </w:pPr>
      <w:r>
        <w:rPr>
          <w:rFonts w:ascii="Arial" w:hAnsi="Arial" w:cs="Arial"/>
          <w:i/>
        </w:rPr>
        <w:t>Wales to scope opportunities for building on today’s discussions.</w:t>
      </w:r>
    </w:p>
    <w:p w:rsidR="00241D27" w:rsidRPr="00C9459F" w:rsidRDefault="00241D27" w:rsidP="00652BAE">
      <w:pPr>
        <w:ind w:left="993" w:hanging="284"/>
        <w:rPr>
          <w:rFonts w:ascii="Arial" w:hAnsi="Arial" w:cs="Arial"/>
        </w:rPr>
      </w:pPr>
    </w:p>
    <w:p w:rsidR="00652BAE" w:rsidRDefault="00652BAE" w:rsidP="00652BAE">
      <w:pPr>
        <w:ind w:left="709" w:hanging="709"/>
        <w:rPr>
          <w:rFonts w:ascii="Arial" w:hAnsi="Arial" w:cs="Arial"/>
          <w:b/>
        </w:rPr>
      </w:pPr>
      <w:r>
        <w:rPr>
          <w:rFonts w:ascii="Arial" w:hAnsi="Arial" w:cs="Arial"/>
          <w:b/>
        </w:rPr>
        <w:t>5.</w:t>
      </w:r>
      <w:r>
        <w:rPr>
          <w:rFonts w:ascii="Arial" w:hAnsi="Arial" w:cs="Arial"/>
          <w:b/>
        </w:rPr>
        <w:tab/>
        <w:t xml:space="preserve">Partnership Business </w:t>
      </w:r>
      <w:r w:rsidRPr="009B594A">
        <w:rPr>
          <w:rFonts w:ascii="Arial" w:hAnsi="Arial" w:cs="Arial"/>
        </w:rPr>
        <w:t>(</w:t>
      </w:r>
      <w:r w:rsidRPr="008E5711">
        <w:rPr>
          <w:rFonts w:ascii="Arial" w:hAnsi="Arial" w:cs="Arial"/>
        </w:rPr>
        <w:t>Chair</w:t>
      </w:r>
      <w:r w:rsidRPr="009B594A">
        <w:rPr>
          <w:rFonts w:ascii="Arial" w:hAnsi="Arial" w:cs="Arial"/>
        </w:rPr>
        <w:t>)</w:t>
      </w:r>
      <w:r>
        <w:rPr>
          <w:rFonts w:ascii="Arial" w:hAnsi="Arial" w:cs="Arial"/>
        </w:rPr>
        <w:t xml:space="preserve"> </w:t>
      </w:r>
      <w:r w:rsidRPr="00AA14CF">
        <w:rPr>
          <w:rFonts w:ascii="Arial" w:hAnsi="Arial" w:cs="Arial"/>
          <w:b/>
          <w:i/>
          <w:color w:val="4F81BD" w:themeColor="accent1"/>
        </w:rPr>
        <w:t>[</w:t>
      </w:r>
      <w:r>
        <w:rPr>
          <w:rFonts w:ascii="Arial" w:hAnsi="Arial" w:cs="Arial"/>
          <w:b/>
          <w:i/>
          <w:color w:val="4F81BD" w:themeColor="accent1"/>
        </w:rPr>
        <w:t>5</w:t>
      </w:r>
      <w:r w:rsidRPr="00AA14CF">
        <w:rPr>
          <w:rFonts w:ascii="Arial" w:hAnsi="Arial" w:cs="Arial"/>
          <w:b/>
          <w:i/>
          <w:color w:val="4F81BD" w:themeColor="accent1"/>
        </w:rPr>
        <w:t xml:space="preserve"> mins]</w:t>
      </w:r>
      <w:r>
        <w:rPr>
          <w:rFonts w:ascii="Arial" w:hAnsi="Arial" w:cs="Arial"/>
          <w:b/>
          <w:i/>
          <w:color w:val="4F81BD" w:themeColor="accent1"/>
        </w:rPr>
        <w:t xml:space="preserve"> </w:t>
      </w:r>
      <w:r>
        <w:rPr>
          <w:rFonts w:ascii="Arial" w:hAnsi="Arial" w:cs="Arial"/>
        </w:rPr>
        <w:t>(</w:t>
      </w:r>
      <w:r>
        <w:rPr>
          <w:rFonts w:ascii="Arial" w:hAnsi="Arial" w:cs="Arial"/>
          <w:i/>
        </w:rPr>
        <w:t>A</w:t>
      </w:r>
      <w:r w:rsidRPr="0044403A">
        <w:rPr>
          <w:rFonts w:ascii="Arial" w:hAnsi="Arial" w:cs="Arial"/>
          <w:i/>
        </w:rPr>
        <w:t>ttached</w:t>
      </w:r>
      <w:r>
        <w:rPr>
          <w:rFonts w:ascii="Arial" w:hAnsi="Arial" w:cs="Arial"/>
        </w:rPr>
        <w:t>)</w:t>
      </w:r>
    </w:p>
    <w:p w:rsidR="00652BAE" w:rsidRDefault="00652BAE" w:rsidP="00652BAE">
      <w:pPr>
        <w:spacing w:after="120"/>
        <w:ind w:left="709"/>
        <w:rPr>
          <w:rFonts w:ascii="Arial" w:hAnsi="Arial" w:cs="Arial"/>
          <w:b/>
        </w:rPr>
      </w:pPr>
      <w:r>
        <w:rPr>
          <w:rFonts w:ascii="Arial" w:hAnsi="Arial" w:cs="Arial"/>
          <w:b/>
        </w:rPr>
        <w:t>For action/decision</w:t>
      </w:r>
    </w:p>
    <w:p w:rsidR="00652BAE" w:rsidRDefault="00652BAE" w:rsidP="00652BAE">
      <w:pPr>
        <w:ind w:left="993" w:hanging="284"/>
        <w:rPr>
          <w:rFonts w:ascii="Arial" w:hAnsi="Arial" w:cs="Arial"/>
        </w:rPr>
      </w:pPr>
      <w:r>
        <w:rPr>
          <w:rFonts w:ascii="Arial" w:hAnsi="Arial" w:cs="Arial"/>
        </w:rPr>
        <w:t xml:space="preserve">a) Letter from Chair of 50+ Network (Councillor Mason) to PSB – Age Friendly Communities Programme </w:t>
      </w:r>
    </w:p>
    <w:p w:rsidR="00241D27" w:rsidRDefault="00241D27" w:rsidP="00652BAE">
      <w:pPr>
        <w:ind w:left="993" w:hanging="284"/>
        <w:rPr>
          <w:rFonts w:ascii="Arial" w:hAnsi="Arial" w:cs="Arial"/>
        </w:rPr>
      </w:pPr>
    </w:p>
    <w:p w:rsidR="00241D27" w:rsidRPr="00DD1FAF" w:rsidRDefault="00241D27" w:rsidP="00652BAE">
      <w:pPr>
        <w:ind w:left="993" w:hanging="284"/>
        <w:rPr>
          <w:rFonts w:ascii="Arial" w:hAnsi="Arial" w:cs="Arial"/>
          <w:i/>
        </w:rPr>
      </w:pPr>
      <w:r w:rsidRPr="00DD1FAF">
        <w:rPr>
          <w:rFonts w:ascii="Arial" w:hAnsi="Arial" w:cs="Arial"/>
          <w:i/>
        </w:rPr>
        <w:t xml:space="preserve">BE gave an overview of the letter and recommendations </w:t>
      </w:r>
      <w:r w:rsidR="00DD1FAF" w:rsidRPr="00DD1FAF">
        <w:rPr>
          <w:rFonts w:ascii="Arial" w:hAnsi="Arial" w:cs="Arial"/>
          <w:i/>
        </w:rPr>
        <w:t>for the Board’s consideration.</w:t>
      </w:r>
    </w:p>
    <w:p w:rsidR="00241D27" w:rsidRPr="00DD1FAF" w:rsidRDefault="00241D27" w:rsidP="00652BAE">
      <w:pPr>
        <w:ind w:left="993" w:hanging="284"/>
        <w:rPr>
          <w:rFonts w:ascii="Arial" w:hAnsi="Arial" w:cs="Arial"/>
          <w:i/>
        </w:rPr>
      </w:pPr>
    </w:p>
    <w:p w:rsidR="00DD1FAF" w:rsidRPr="000C2EF1" w:rsidRDefault="00241D27" w:rsidP="00652BAE">
      <w:pPr>
        <w:ind w:left="993" w:hanging="284"/>
        <w:rPr>
          <w:rFonts w:ascii="Arial" w:hAnsi="Arial" w:cs="Arial"/>
          <w:i/>
          <w:color w:val="FF0000"/>
          <w:highlight w:val="yellow"/>
        </w:rPr>
      </w:pPr>
      <w:bookmarkStart w:id="0" w:name="_GoBack"/>
      <w:bookmarkEnd w:id="0"/>
      <w:r w:rsidRPr="000C2EF1">
        <w:rPr>
          <w:rFonts w:ascii="Arial" w:hAnsi="Arial" w:cs="Arial"/>
          <w:i/>
          <w:color w:val="FF0000"/>
          <w:highlight w:val="yellow"/>
        </w:rPr>
        <w:t>The Board agreed for the Blaenau Gwent Strategy for Older People</w:t>
      </w:r>
      <w:r w:rsidR="00DD1FAF" w:rsidRPr="000C2EF1">
        <w:rPr>
          <w:rFonts w:ascii="Arial" w:hAnsi="Arial" w:cs="Arial"/>
          <w:i/>
          <w:color w:val="FF0000"/>
          <w:highlight w:val="yellow"/>
        </w:rPr>
        <w:t xml:space="preserve">, Age Friendly </w:t>
      </w:r>
    </w:p>
    <w:p w:rsidR="00241D27" w:rsidRPr="000C2EF1" w:rsidRDefault="00241D27" w:rsidP="00652BAE">
      <w:pPr>
        <w:ind w:left="993" w:hanging="284"/>
        <w:rPr>
          <w:rFonts w:ascii="Arial" w:hAnsi="Arial" w:cs="Arial"/>
          <w:i/>
          <w:color w:val="FF0000"/>
        </w:rPr>
      </w:pPr>
      <w:r w:rsidRPr="000C2EF1">
        <w:rPr>
          <w:rFonts w:ascii="Arial" w:hAnsi="Arial" w:cs="Arial"/>
          <w:i/>
          <w:color w:val="FF0000"/>
          <w:highlight w:val="yellow"/>
        </w:rPr>
        <w:t xml:space="preserve">Communities </w:t>
      </w:r>
      <w:r w:rsidR="00DD1FAF" w:rsidRPr="000C2EF1">
        <w:rPr>
          <w:rFonts w:ascii="Arial" w:hAnsi="Arial" w:cs="Arial"/>
          <w:i/>
          <w:color w:val="FF0000"/>
          <w:highlight w:val="yellow"/>
        </w:rPr>
        <w:t xml:space="preserve">Delivery </w:t>
      </w:r>
      <w:r w:rsidRPr="000C2EF1">
        <w:rPr>
          <w:rFonts w:ascii="Arial" w:hAnsi="Arial" w:cs="Arial"/>
          <w:i/>
          <w:color w:val="FF0000"/>
          <w:highlight w:val="yellow"/>
        </w:rPr>
        <w:t xml:space="preserve">Programme </w:t>
      </w:r>
      <w:r w:rsidR="00DD1FAF" w:rsidRPr="000C2EF1">
        <w:rPr>
          <w:rFonts w:ascii="Arial" w:hAnsi="Arial" w:cs="Arial"/>
          <w:i/>
          <w:color w:val="FF0000"/>
          <w:highlight w:val="yellow"/>
        </w:rPr>
        <w:t>to be presented to the PSB in April.</w:t>
      </w:r>
    </w:p>
    <w:p w:rsidR="00652BAE" w:rsidRDefault="00652BAE" w:rsidP="00652BAE">
      <w:pPr>
        <w:ind w:left="709" w:hanging="709"/>
        <w:rPr>
          <w:rFonts w:ascii="Arial" w:hAnsi="Arial" w:cs="Arial"/>
        </w:rPr>
      </w:pPr>
    </w:p>
    <w:p w:rsidR="00652BAE" w:rsidRPr="009B594A" w:rsidRDefault="00652BAE" w:rsidP="00652BAE">
      <w:pPr>
        <w:ind w:left="709" w:hanging="709"/>
        <w:rPr>
          <w:rFonts w:ascii="Arial" w:hAnsi="Arial" w:cs="Arial"/>
          <w:i/>
        </w:rPr>
      </w:pPr>
      <w:r>
        <w:rPr>
          <w:rFonts w:ascii="Arial" w:hAnsi="Arial" w:cs="Arial"/>
          <w:b/>
        </w:rPr>
        <w:t>6.</w:t>
      </w:r>
      <w:r w:rsidRPr="00E90998">
        <w:rPr>
          <w:rFonts w:ascii="Arial" w:hAnsi="Arial" w:cs="Arial"/>
          <w:b/>
        </w:rPr>
        <w:tab/>
        <w:t xml:space="preserve">Commissioning </w:t>
      </w:r>
      <w:r w:rsidRPr="00601563">
        <w:rPr>
          <w:rFonts w:ascii="Arial" w:hAnsi="Arial" w:cs="Arial"/>
          <w:b/>
          <w:i/>
          <w:color w:val="4F81BD" w:themeColor="accent1"/>
        </w:rPr>
        <w:t>[</w:t>
      </w:r>
      <w:r>
        <w:rPr>
          <w:rFonts w:ascii="Arial" w:hAnsi="Arial" w:cs="Arial"/>
          <w:b/>
          <w:i/>
          <w:color w:val="4F81BD" w:themeColor="accent1"/>
        </w:rPr>
        <w:t>5</w:t>
      </w:r>
      <w:r w:rsidRPr="00AA14CF">
        <w:rPr>
          <w:rFonts w:ascii="Arial" w:hAnsi="Arial" w:cs="Arial"/>
          <w:b/>
          <w:i/>
          <w:color w:val="4F81BD" w:themeColor="accent1"/>
        </w:rPr>
        <w:t xml:space="preserve"> mins]</w:t>
      </w:r>
      <w:r>
        <w:rPr>
          <w:rFonts w:ascii="Arial" w:hAnsi="Arial" w:cs="Arial"/>
          <w:b/>
          <w:i/>
          <w:color w:val="4F81BD" w:themeColor="accent1"/>
        </w:rPr>
        <w:t xml:space="preserve"> </w:t>
      </w:r>
      <w:r>
        <w:rPr>
          <w:rFonts w:ascii="Arial" w:hAnsi="Arial" w:cs="Arial"/>
        </w:rPr>
        <w:t>(</w:t>
      </w:r>
      <w:r w:rsidRPr="0044403A">
        <w:rPr>
          <w:rFonts w:ascii="Arial" w:hAnsi="Arial" w:cs="Arial"/>
          <w:i/>
        </w:rPr>
        <w:t>paper</w:t>
      </w:r>
      <w:r>
        <w:rPr>
          <w:rFonts w:ascii="Arial" w:hAnsi="Arial" w:cs="Arial"/>
          <w:i/>
        </w:rPr>
        <w:t>s</w:t>
      </w:r>
      <w:r w:rsidRPr="0044403A">
        <w:rPr>
          <w:rFonts w:ascii="Arial" w:hAnsi="Arial" w:cs="Arial"/>
          <w:i/>
        </w:rPr>
        <w:t xml:space="preserve"> attached</w:t>
      </w:r>
      <w:r>
        <w:rPr>
          <w:rFonts w:ascii="Arial" w:hAnsi="Arial" w:cs="Arial"/>
        </w:rPr>
        <w:t>)</w:t>
      </w:r>
    </w:p>
    <w:p w:rsidR="00652BAE" w:rsidRDefault="00652BAE" w:rsidP="00652BAE">
      <w:pPr>
        <w:spacing w:after="120"/>
        <w:ind w:left="709" w:hanging="709"/>
        <w:rPr>
          <w:rFonts w:ascii="Arial" w:hAnsi="Arial" w:cs="Arial"/>
          <w:b/>
        </w:rPr>
      </w:pPr>
      <w:r>
        <w:rPr>
          <w:rFonts w:ascii="Arial" w:hAnsi="Arial" w:cs="Arial"/>
          <w:b/>
        </w:rPr>
        <w:tab/>
        <w:t>For information</w:t>
      </w:r>
    </w:p>
    <w:p w:rsidR="00652BAE" w:rsidRPr="0044403A" w:rsidRDefault="00652BAE" w:rsidP="00652BAE">
      <w:pPr>
        <w:spacing w:after="60"/>
        <w:ind w:left="709"/>
        <w:rPr>
          <w:rFonts w:ascii="Arial" w:hAnsi="Arial" w:cs="Arial"/>
        </w:rPr>
      </w:pPr>
      <w:proofErr w:type="gramStart"/>
      <w:r>
        <w:rPr>
          <w:rFonts w:ascii="Arial" w:hAnsi="Arial" w:cs="Arial"/>
        </w:rPr>
        <w:t>a</w:t>
      </w:r>
      <w:proofErr w:type="gramEnd"/>
      <w:r>
        <w:rPr>
          <w:rFonts w:ascii="Arial" w:hAnsi="Arial" w:cs="Arial"/>
        </w:rPr>
        <w:t>) Support for PSBs 2019/20 (BE)</w:t>
      </w:r>
    </w:p>
    <w:p w:rsidR="00652BAE" w:rsidRDefault="00652BAE" w:rsidP="00652BAE">
      <w:pPr>
        <w:spacing w:after="60"/>
        <w:ind w:left="709"/>
        <w:rPr>
          <w:rFonts w:ascii="Arial" w:hAnsi="Arial" w:cs="Arial"/>
        </w:rPr>
      </w:pPr>
      <w:proofErr w:type="gramStart"/>
      <w:r>
        <w:rPr>
          <w:rFonts w:ascii="Arial" w:hAnsi="Arial" w:cs="Arial"/>
        </w:rPr>
        <w:t>b</w:t>
      </w:r>
      <w:proofErr w:type="gramEnd"/>
      <w:r w:rsidRPr="00B67BD5">
        <w:rPr>
          <w:rFonts w:ascii="Arial" w:hAnsi="Arial" w:cs="Arial"/>
        </w:rPr>
        <w:t xml:space="preserve">) </w:t>
      </w:r>
      <w:r>
        <w:rPr>
          <w:rFonts w:ascii="Arial" w:hAnsi="Arial" w:cs="Arial"/>
        </w:rPr>
        <w:t>Healthy &amp; Active Fund – Invitation to full application stage (EP)</w:t>
      </w:r>
    </w:p>
    <w:p w:rsidR="00652BAE" w:rsidRDefault="00652BAE" w:rsidP="00652BAE">
      <w:pPr>
        <w:rPr>
          <w:rFonts w:ascii="Arial" w:hAnsi="Arial" w:cs="Arial"/>
        </w:rPr>
      </w:pPr>
    </w:p>
    <w:p w:rsidR="00652BAE" w:rsidRPr="00B320B2" w:rsidRDefault="00652BAE" w:rsidP="00652BAE">
      <w:pPr>
        <w:rPr>
          <w:rFonts w:ascii="Arial" w:hAnsi="Arial" w:cs="Arial"/>
        </w:rPr>
      </w:pPr>
      <w:r>
        <w:rPr>
          <w:rFonts w:ascii="Arial" w:hAnsi="Arial" w:cs="Arial"/>
          <w:b/>
        </w:rPr>
        <w:t>7.</w:t>
      </w:r>
      <w:r>
        <w:rPr>
          <w:rFonts w:ascii="Arial" w:hAnsi="Arial" w:cs="Arial"/>
          <w:b/>
        </w:rPr>
        <w:tab/>
        <w:t xml:space="preserve">Key Information from Regional Working Partnerships and Groups </w:t>
      </w:r>
      <w:r w:rsidRPr="00B320B2">
        <w:rPr>
          <w:rFonts w:ascii="Arial" w:hAnsi="Arial" w:cs="Arial"/>
        </w:rPr>
        <w:t>(</w:t>
      </w:r>
      <w:r w:rsidRPr="008E5711">
        <w:rPr>
          <w:rFonts w:ascii="Arial" w:hAnsi="Arial" w:cs="Arial"/>
        </w:rPr>
        <w:t>BE</w:t>
      </w:r>
      <w:r w:rsidRPr="00B320B2">
        <w:rPr>
          <w:rFonts w:ascii="Arial" w:hAnsi="Arial" w:cs="Arial"/>
        </w:rPr>
        <w:t>)</w:t>
      </w:r>
      <w:r>
        <w:rPr>
          <w:rFonts w:ascii="Arial" w:hAnsi="Arial" w:cs="Arial"/>
        </w:rPr>
        <w:t xml:space="preserve"> </w:t>
      </w:r>
      <w:r w:rsidRPr="00AA14CF">
        <w:rPr>
          <w:rFonts w:ascii="Arial" w:hAnsi="Arial" w:cs="Arial"/>
          <w:b/>
          <w:i/>
          <w:color w:val="4F81BD" w:themeColor="accent1"/>
        </w:rPr>
        <w:t>[</w:t>
      </w:r>
      <w:r>
        <w:rPr>
          <w:rFonts w:ascii="Arial" w:hAnsi="Arial" w:cs="Arial"/>
          <w:b/>
          <w:i/>
          <w:color w:val="4F81BD" w:themeColor="accent1"/>
        </w:rPr>
        <w:t>5</w:t>
      </w:r>
      <w:r w:rsidRPr="00AA14CF">
        <w:rPr>
          <w:rFonts w:ascii="Arial" w:hAnsi="Arial" w:cs="Arial"/>
          <w:b/>
          <w:i/>
          <w:color w:val="4F81BD" w:themeColor="accent1"/>
        </w:rPr>
        <w:t xml:space="preserve"> mins]</w:t>
      </w:r>
    </w:p>
    <w:p w:rsidR="00652BAE" w:rsidRPr="009B594A" w:rsidRDefault="00652BAE" w:rsidP="00652BAE">
      <w:pPr>
        <w:spacing w:after="120"/>
        <w:rPr>
          <w:rFonts w:ascii="Arial" w:hAnsi="Arial" w:cs="Arial"/>
          <w:b/>
        </w:rPr>
      </w:pPr>
      <w:r>
        <w:rPr>
          <w:rFonts w:ascii="Arial" w:hAnsi="Arial" w:cs="Arial"/>
          <w:b/>
        </w:rPr>
        <w:tab/>
        <w:t xml:space="preserve">For information </w:t>
      </w:r>
    </w:p>
    <w:p w:rsidR="00652BAE" w:rsidRPr="00601563" w:rsidRDefault="00652BAE" w:rsidP="00652BAE">
      <w:pPr>
        <w:ind w:left="709" w:hanging="709"/>
        <w:rPr>
          <w:rFonts w:ascii="Arial" w:hAnsi="Arial" w:cs="Arial"/>
          <w:i/>
        </w:rPr>
      </w:pPr>
      <w:r>
        <w:rPr>
          <w:rFonts w:ascii="Arial" w:hAnsi="Arial" w:cs="Arial"/>
          <w:b/>
        </w:rPr>
        <w:tab/>
      </w:r>
      <w:r>
        <w:rPr>
          <w:rFonts w:ascii="Arial" w:hAnsi="Arial" w:cs="Arial"/>
        </w:rPr>
        <w:t xml:space="preserve">a) </w:t>
      </w:r>
      <w:proofErr w:type="spellStart"/>
      <w:r w:rsidRPr="00732246">
        <w:rPr>
          <w:rFonts w:ascii="Arial" w:hAnsi="Arial" w:cs="Arial"/>
        </w:rPr>
        <w:t>Ystadau</w:t>
      </w:r>
      <w:proofErr w:type="spellEnd"/>
      <w:r w:rsidRPr="00732246">
        <w:rPr>
          <w:rFonts w:ascii="Arial" w:hAnsi="Arial" w:cs="Arial"/>
        </w:rPr>
        <w:t xml:space="preserve"> Cymru</w:t>
      </w:r>
      <w:r>
        <w:rPr>
          <w:rFonts w:ascii="Arial" w:hAnsi="Arial" w:cs="Arial"/>
        </w:rPr>
        <w:t xml:space="preserve"> - National Assets Working Group </w:t>
      </w:r>
      <w:r w:rsidRPr="00601563">
        <w:rPr>
          <w:rFonts w:ascii="Arial" w:hAnsi="Arial" w:cs="Arial"/>
          <w:i/>
        </w:rPr>
        <w:t xml:space="preserve">(Letter from Cabinet Secretary for    </w:t>
      </w:r>
    </w:p>
    <w:p w:rsidR="00652BAE" w:rsidRPr="00601563" w:rsidRDefault="00652BAE" w:rsidP="00652BAE">
      <w:pPr>
        <w:ind w:left="709" w:hanging="709"/>
        <w:rPr>
          <w:rFonts w:ascii="Arial" w:hAnsi="Arial" w:cs="Arial"/>
          <w:i/>
        </w:rPr>
      </w:pPr>
      <w:r w:rsidRPr="00601563">
        <w:rPr>
          <w:rFonts w:ascii="Arial" w:hAnsi="Arial" w:cs="Arial"/>
          <w:i/>
        </w:rPr>
        <w:t xml:space="preserve">               Finance attached)</w:t>
      </w:r>
    </w:p>
    <w:p w:rsidR="00652BAE" w:rsidRDefault="00652BAE" w:rsidP="00652BAE">
      <w:pPr>
        <w:rPr>
          <w:rFonts w:ascii="Arial" w:hAnsi="Arial" w:cs="Arial"/>
          <w:b/>
        </w:rPr>
      </w:pPr>
    </w:p>
    <w:p w:rsidR="00652BAE" w:rsidRDefault="00652BAE" w:rsidP="00652BAE">
      <w:pPr>
        <w:spacing w:after="120"/>
        <w:rPr>
          <w:rFonts w:ascii="Arial" w:hAnsi="Arial" w:cs="Arial"/>
          <w:i/>
        </w:rPr>
      </w:pPr>
      <w:r>
        <w:rPr>
          <w:rFonts w:ascii="Arial" w:hAnsi="Arial" w:cs="Arial"/>
          <w:b/>
        </w:rPr>
        <w:t>8.</w:t>
      </w:r>
      <w:r>
        <w:rPr>
          <w:rFonts w:ascii="Arial" w:hAnsi="Arial" w:cs="Arial"/>
          <w:b/>
        </w:rPr>
        <w:tab/>
      </w:r>
      <w:r w:rsidRPr="00934F0A">
        <w:rPr>
          <w:rFonts w:ascii="Arial" w:hAnsi="Arial" w:cs="Arial"/>
          <w:b/>
        </w:rPr>
        <w:t>A</w:t>
      </w:r>
      <w:r>
        <w:rPr>
          <w:rFonts w:ascii="Arial" w:hAnsi="Arial" w:cs="Arial"/>
          <w:b/>
        </w:rPr>
        <w:t xml:space="preserve">ny </w:t>
      </w:r>
      <w:r w:rsidRPr="00934F0A">
        <w:rPr>
          <w:rFonts w:ascii="Arial" w:hAnsi="Arial" w:cs="Arial"/>
          <w:b/>
        </w:rPr>
        <w:t>O</w:t>
      </w:r>
      <w:r>
        <w:rPr>
          <w:rFonts w:ascii="Arial" w:hAnsi="Arial" w:cs="Arial"/>
          <w:b/>
        </w:rPr>
        <w:t xml:space="preserve">ther </w:t>
      </w:r>
      <w:r w:rsidRPr="00934F0A">
        <w:rPr>
          <w:rFonts w:ascii="Arial" w:hAnsi="Arial" w:cs="Arial"/>
          <w:b/>
        </w:rPr>
        <w:t>B</w:t>
      </w:r>
      <w:r>
        <w:rPr>
          <w:rFonts w:ascii="Arial" w:hAnsi="Arial" w:cs="Arial"/>
          <w:b/>
        </w:rPr>
        <w:t>usiness</w:t>
      </w:r>
      <w:r w:rsidRPr="00E304E7">
        <w:rPr>
          <w:rFonts w:ascii="Arial" w:hAnsi="Arial" w:cs="Arial"/>
          <w:i/>
        </w:rPr>
        <w:t xml:space="preserve"> </w:t>
      </w:r>
      <w:r w:rsidRPr="00F223B8">
        <w:rPr>
          <w:rFonts w:ascii="Arial" w:hAnsi="Arial" w:cs="Arial"/>
        </w:rPr>
        <w:t>(Chair)</w:t>
      </w:r>
      <w:r>
        <w:rPr>
          <w:rFonts w:ascii="Arial" w:hAnsi="Arial" w:cs="Arial"/>
        </w:rPr>
        <w:t xml:space="preserve"> </w:t>
      </w:r>
      <w:r w:rsidRPr="00AA14CF">
        <w:rPr>
          <w:rFonts w:ascii="Arial" w:hAnsi="Arial" w:cs="Arial"/>
          <w:b/>
          <w:i/>
          <w:color w:val="4F81BD" w:themeColor="accent1"/>
        </w:rPr>
        <w:t>[</w:t>
      </w:r>
      <w:r>
        <w:rPr>
          <w:rFonts w:ascii="Arial" w:hAnsi="Arial" w:cs="Arial"/>
          <w:b/>
          <w:i/>
          <w:color w:val="4F81BD" w:themeColor="accent1"/>
        </w:rPr>
        <w:t>5</w:t>
      </w:r>
      <w:r w:rsidRPr="00AA14CF">
        <w:rPr>
          <w:rFonts w:ascii="Arial" w:hAnsi="Arial" w:cs="Arial"/>
          <w:b/>
          <w:i/>
          <w:color w:val="4F81BD" w:themeColor="accent1"/>
        </w:rPr>
        <w:t xml:space="preserve"> mins]</w:t>
      </w:r>
    </w:p>
    <w:p w:rsidR="00652BAE" w:rsidRDefault="00652BAE" w:rsidP="00652BAE">
      <w:pPr>
        <w:spacing w:after="120"/>
        <w:rPr>
          <w:rFonts w:ascii="Arial" w:hAnsi="Arial" w:cs="Arial"/>
          <w:i/>
        </w:rPr>
      </w:pPr>
    </w:p>
    <w:p w:rsidR="00652BAE" w:rsidRPr="0044403A" w:rsidRDefault="00652BAE" w:rsidP="00652BAE">
      <w:pPr>
        <w:rPr>
          <w:rFonts w:ascii="Arial" w:hAnsi="Arial" w:cs="Arial"/>
        </w:rPr>
      </w:pPr>
      <w:r>
        <w:rPr>
          <w:rFonts w:ascii="Arial" w:hAnsi="Arial" w:cs="Arial"/>
          <w:b/>
        </w:rPr>
        <w:t xml:space="preserve">9. </w:t>
      </w:r>
      <w:r>
        <w:rPr>
          <w:rFonts w:ascii="Arial" w:hAnsi="Arial" w:cs="Arial"/>
          <w:b/>
        </w:rPr>
        <w:tab/>
        <w:t xml:space="preserve">Items for information </w:t>
      </w:r>
      <w:r>
        <w:rPr>
          <w:rFonts w:ascii="Arial" w:hAnsi="Arial" w:cs="Arial"/>
        </w:rPr>
        <w:t>(</w:t>
      </w:r>
      <w:r w:rsidRPr="0044403A">
        <w:rPr>
          <w:rFonts w:ascii="Arial" w:hAnsi="Arial" w:cs="Arial"/>
          <w:i/>
        </w:rPr>
        <w:t>paper attached</w:t>
      </w:r>
      <w:r>
        <w:rPr>
          <w:rFonts w:ascii="Arial" w:hAnsi="Arial" w:cs="Arial"/>
        </w:rPr>
        <w:t>)</w:t>
      </w:r>
    </w:p>
    <w:p w:rsidR="00652BAE" w:rsidRDefault="00652BAE" w:rsidP="00652BAE">
      <w:pPr>
        <w:spacing w:after="120"/>
        <w:rPr>
          <w:rFonts w:ascii="Arial" w:hAnsi="Arial" w:cs="Arial"/>
        </w:rPr>
      </w:pPr>
      <w:r w:rsidRPr="000B491E">
        <w:rPr>
          <w:rFonts w:ascii="Arial" w:hAnsi="Arial" w:cs="Arial"/>
        </w:rPr>
        <w:tab/>
      </w:r>
      <w:r>
        <w:rPr>
          <w:rFonts w:ascii="Arial" w:hAnsi="Arial" w:cs="Arial"/>
        </w:rPr>
        <w:t>a</w:t>
      </w:r>
      <w:r w:rsidRPr="000B491E">
        <w:rPr>
          <w:rFonts w:ascii="Arial" w:hAnsi="Arial" w:cs="Arial"/>
        </w:rPr>
        <w:t xml:space="preserve">) </w:t>
      </w:r>
      <w:r>
        <w:rPr>
          <w:rFonts w:ascii="Arial" w:hAnsi="Arial" w:cs="Arial"/>
        </w:rPr>
        <w:t xml:space="preserve">PSB Strategic Support Group </w:t>
      </w:r>
      <w:r w:rsidRPr="000B491E">
        <w:rPr>
          <w:rFonts w:ascii="Arial" w:hAnsi="Arial" w:cs="Arial"/>
        </w:rPr>
        <w:t>Notes</w:t>
      </w:r>
      <w:r>
        <w:rPr>
          <w:rFonts w:ascii="Arial" w:hAnsi="Arial" w:cs="Arial"/>
        </w:rPr>
        <w:t xml:space="preserve"> – December 2018</w:t>
      </w:r>
    </w:p>
    <w:p w:rsidR="00652BAE" w:rsidRDefault="00652BAE" w:rsidP="00652BAE">
      <w:pPr>
        <w:spacing w:after="120"/>
        <w:rPr>
          <w:rFonts w:ascii="Arial" w:hAnsi="Arial" w:cs="Arial"/>
        </w:rPr>
      </w:pPr>
    </w:p>
    <w:p w:rsidR="00652BAE" w:rsidRDefault="00652BAE" w:rsidP="00652BAE">
      <w:pPr>
        <w:spacing w:after="120"/>
        <w:rPr>
          <w:rFonts w:ascii="Arial" w:hAnsi="Arial" w:cs="Arial"/>
          <w:b/>
        </w:rPr>
      </w:pPr>
      <w:r>
        <w:rPr>
          <w:rFonts w:ascii="Arial" w:hAnsi="Arial" w:cs="Arial"/>
          <w:b/>
        </w:rPr>
        <w:t>10</w:t>
      </w:r>
      <w:r w:rsidRPr="00B65977">
        <w:rPr>
          <w:rFonts w:ascii="Arial" w:hAnsi="Arial" w:cs="Arial"/>
          <w:b/>
        </w:rPr>
        <w:t xml:space="preserve">. </w:t>
      </w:r>
      <w:r w:rsidRPr="00B65977">
        <w:rPr>
          <w:rFonts w:ascii="Arial" w:hAnsi="Arial" w:cs="Arial"/>
          <w:b/>
        </w:rPr>
        <w:tab/>
        <w:t>Date of next meeting</w:t>
      </w:r>
    </w:p>
    <w:p w:rsidR="00652BAE" w:rsidRPr="00B65977" w:rsidRDefault="00652BAE" w:rsidP="00652BAE">
      <w:pPr>
        <w:spacing w:after="120"/>
        <w:rPr>
          <w:rFonts w:ascii="Arial" w:hAnsi="Arial" w:cs="Arial"/>
        </w:rPr>
      </w:pPr>
      <w:r>
        <w:rPr>
          <w:rFonts w:ascii="Arial" w:hAnsi="Arial" w:cs="Arial"/>
          <w:b/>
        </w:rPr>
        <w:tab/>
      </w:r>
      <w:r w:rsidRPr="00512F1C">
        <w:rPr>
          <w:rFonts w:ascii="Arial" w:hAnsi="Arial" w:cs="Arial"/>
        </w:rPr>
        <w:t xml:space="preserve">a) 29 April, 2019 </w:t>
      </w:r>
      <w:r>
        <w:rPr>
          <w:rFonts w:ascii="Arial" w:hAnsi="Arial" w:cs="Arial"/>
        </w:rPr>
        <w:t>– Venue to be agreed</w:t>
      </w:r>
    </w:p>
    <w:p w:rsidR="00652BAE" w:rsidRPr="005A069E" w:rsidRDefault="00652BAE" w:rsidP="00652BAE">
      <w:pPr>
        <w:rPr>
          <w:rFonts w:ascii="Arial" w:hAnsi="Arial" w:cs="Arial"/>
          <w:b/>
        </w:rPr>
      </w:pPr>
    </w:p>
    <w:p w:rsidR="00B92B48" w:rsidRDefault="00B92B48" w:rsidP="00FA2BF7">
      <w:pPr>
        <w:spacing w:after="120"/>
        <w:ind w:left="720"/>
        <w:rPr>
          <w:rFonts w:ascii="Arial" w:hAnsi="Arial" w:cs="Arial"/>
          <w:i/>
        </w:rPr>
      </w:pPr>
    </w:p>
    <w:p w:rsidR="00EB1B36" w:rsidRPr="005A069E" w:rsidRDefault="005A069E" w:rsidP="00FA2BF7">
      <w:pPr>
        <w:spacing w:after="120"/>
        <w:ind w:left="720"/>
        <w:rPr>
          <w:rFonts w:ascii="Arial" w:hAnsi="Arial" w:cs="Arial"/>
          <w:i/>
        </w:rPr>
      </w:pPr>
      <w:proofErr w:type="gramStart"/>
      <w:r w:rsidRPr="005A069E">
        <w:rPr>
          <w:rFonts w:ascii="Arial" w:hAnsi="Arial" w:cs="Arial"/>
          <w:i/>
        </w:rPr>
        <w:t>Noted.</w:t>
      </w:r>
      <w:proofErr w:type="gramEnd"/>
    </w:p>
    <w:p w:rsidR="00EB1B36" w:rsidRPr="005A069E" w:rsidRDefault="00EB1B36" w:rsidP="00EB1B36">
      <w:pPr>
        <w:spacing w:after="120"/>
        <w:ind w:left="720"/>
        <w:rPr>
          <w:rFonts w:ascii="Arial" w:hAnsi="Arial" w:cs="Arial"/>
        </w:rPr>
      </w:pPr>
    </w:p>
    <w:p w:rsidR="00EB1B36" w:rsidRPr="005A069E" w:rsidRDefault="00EB1B36" w:rsidP="00FA2BF7">
      <w:pPr>
        <w:spacing w:after="120"/>
        <w:ind w:left="720"/>
        <w:rPr>
          <w:rFonts w:ascii="Arial" w:hAnsi="Arial" w:cs="Arial"/>
          <w:i/>
        </w:rPr>
      </w:pPr>
      <w:r w:rsidRPr="005A069E">
        <w:rPr>
          <w:rFonts w:ascii="Arial" w:hAnsi="Arial" w:cs="Arial"/>
          <w:i/>
        </w:rPr>
        <w:t>The Chair adjourned the meeting.</w:t>
      </w:r>
    </w:p>
    <w:p w:rsidR="00FA2BF7" w:rsidRDefault="00FA2BF7" w:rsidP="00FA2BF7">
      <w:pPr>
        <w:spacing w:after="120"/>
        <w:ind w:left="720"/>
      </w:pPr>
      <w:r>
        <w:t xml:space="preserve"> </w:t>
      </w:r>
    </w:p>
    <w:p w:rsidR="00567722" w:rsidRPr="00E304E7" w:rsidRDefault="00567722" w:rsidP="00B32965">
      <w:pPr>
        <w:spacing w:after="60"/>
        <w:rPr>
          <w:rFonts w:ascii="Arial" w:hAnsi="Arial" w:cs="Arial"/>
          <w:i/>
        </w:rPr>
      </w:pPr>
    </w:p>
    <w:sectPr w:rsidR="00567722" w:rsidRPr="00E304E7" w:rsidSect="00417AA4">
      <w:headerReference w:type="default" r:id="rId9"/>
      <w:footerReference w:type="default" r:id="rId10"/>
      <w:pgSz w:w="11906" w:h="16838" w:code="9"/>
      <w:pgMar w:top="568" w:right="707"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E64" w:rsidRDefault="003E4E64" w:rsidP="00DC1876">
      <w:r>
        <w:separator/>
      </w:r>
    </w:p>
  </w:endnote>
  <w:endnote w:type="continuationSeparator" w:id="0">
    <w:p w:rsidR="003E4E64" w:rsidRDefault="003E4E64" w:rsidP="00DC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62457"/>
      <w:docPartObj>
        <w:docPartGallery w:val="Page Numbers (Bottom of Page)"/>
        <w:docPartUnique/>
      </w:docPartObj>
    </w:sdtPr>
    <w:sdtEndPr/>
    <w:sdtContent>
      <w:p w:rsidR="003E4E64" w:rsidRDefault="003E4E64">
        <w:pPr>
          <w:pStyle w:val="Footer"/>
          <w:jc w:val="right"/>
        </w:pPr>
        <w:r>
          <w:fldChar w:fldCharType="begin"/>
        </w:r>
        <w:r>
          <w:instrText xml:space="preserve"> PAGE   \* MERGEFORMAT </w:instrText>
        </w:r>
        <w:r>
          <w:fldChar w:fldCharType="separate"/>
        </w:r>
        <w:r w:rsidR="00EB5DDB">
          <w:rPr>
            <w:noProof/>
          </w:rPr>
          <w:t>6</w:t>
        </w:r>
        <w:r>
          <w:rPr>
            <w:noProof/>
          </w:rPr>
          <w:fldChar w:fldCharType="end"/>
        </w:r>
      </w:p>
    </w:sdtContent>
  </w:sdt>
  <w:p w:rsidR="003E4E64" w:rsidRDefault="003E4E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E64" w:rsidRDefault="003E4E64" w:rsidP="00DC1876">
      <w:r>
        <w:separator/>
      </w:r>
    </w:p>
  </w:footnote>
  <w:footnote w:type="continuationSeparator" w:id="0">
    <w:p w:rsidR="003E4E64" w:rsidRDefault="003E4E64" w:rsidP="00DC1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64" w:rsidRDefault="003E4E64">
    <w:pPr>
      <w:pStyle w:val="Header"/>
    </w:pPr>
    <w:r w:rsidRPr="00840696">
      <w:rPr>
        <w:rFonts w:asciiTheme="majorHAnsi" w:eastAsiaTheme="majorEastAsia" w:hAnsiTheme="majorHAnsi" w:cstheme="majorBidi"/>
        <w:b/>
        <w:bCs/>
        <w:color w:val="4F81BD" w:themeColor="accent1"/>
        <w:sz w:val="36"/>
        <w:szCs w:val="36"/>
      </w:rPr>
      <w:ptab w:relativeTo="margin" w:alignment="center" w:leader="none"/>
    </w:r>
    <w:r w:rsidRPr="00840696">
      <w:rPr>
        <w:rFonts w:asciiTheme="majorHAnsi" w:eastAsiaTheme="majorEastAsia" w:hAnsiTheme="majorHAnsi" w:cstheme="majorBidi"/>
        <w:b/>
        <w:bCs/>
        <w:color w:val="4F81BD" w:themeColor="accent1"/>
        <w:sz w:val="36"/>
        <w:szCs w:val="36"/>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E7E"/>
    <w:multiLevelType w:val="hybridMultilevel"/>
    <w:tmpl w:val="B242011C"/>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D108B7"/>
    <w:multiLevelType w:val="hybridMultilevel"/>
    <w:tmpl w:val="13703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456872"/>
    <w:multiLevelType w:val="hybridMultilevel"/>
    <w:tmpl w:val="3DB2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636F21"/>
    <w:multiLevelType w:val="hybridMultilevel"/>
    <w:tmpl w:val="AAD66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ADB2B33"/>
    <w:multiLevelType w:val="hybridMultilevel"/>
    <w:tmpl w:val="1F2072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0B6853CB"/>
    <w:multiLevelType w:val="hybridMultilevel"/>
    <w:tmpl w:val="3D1CBC1E"/>
    <w:lvl w:ilvl="0" w:tplc="4386E2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F53DDB"/>
    <w:multiLevelType w:val="hybridMultilevel"/>
    <w:tmpl w:val="F47A8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EEB0A00"/>
    <w:multiLevelType w:val="hybridMultilevel"/>
    <w:tmpl w:val="C96A64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02E652E"/>
    <w:multiLevelType w:val="hybridMultilevel"/>
    <w:tmpl w:val="BCD4A8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12C849A9"/>
    <w:multiLevelType w:val="hybridMultilevel"/>
    <w:tmpl w:val="2DFA21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E0E365A"/>
    <w:multiLevelType w:val="hybridMultilevel"/>
    <w:tmpl w:val="F6E09274"/>
    <w:lvl w:ilvl="0" w:tplc="B792146C">
      <w:start w:val="1"/>
      <w:numFmt w:val="lowerRoman"/>
      <w:lvlText w:val="%1)"/>
      <w:lvlJc w:val="left"/>
      <w:pPr>
        <w:ind w:left="1430" w:hanging="72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
    <w:nsid w:val="207E4253"/>
    <w:multiLevelType w:val="hybridMultilevel"/>
    <w:tmpl w:val="4978E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632284"/>
    <w:multiLevelType w:val="hybridMultilevel"/>
    <w:tmpl w:val="9E2A3C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391374"/>
    <w:multiLevelType w:val="hybridMultilevel"/>
    <w:tmpl w:val="DF928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nsid w:val="2F2B3E6F"/>
    <w:multiLevelType w:val="hybridMultilevel"/>
    <w:tmpl w:val="BD60AEFA"/>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7958AE"/>
    <w:multiLevelType w:val="hybridMultilevel"/>
    <w:tmpl w:val="B802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B80382"/>
    <w:multiLevelType w:val="hybridMultilevel"/>
    <w:tmpl w:val="1C9E41A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350A6BC1"/>
    <w:multiLevelType w:val="hybridMultilevel"/>
    <w:tmpl w:val="1504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F1976"/>
    <w:multiLevelType w:val="hybridMultilevel"/>
    <w:tmpl w:val="F428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D432AD"/>
    <w:multiLevelType w:val="hybridMultilevel"/>
    <w:tmpl w:val="93E43F52"/>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49BE4F48"/>
    <w:multiLevelType w:val="hybridMultilevel"/>
    <w:tmpl w:val="68006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EC10F6C"/>
    <w:multiLevelType w:val="hybridMultilevel"/>
    <w:tmpl w:val="B918679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nsid w:val="51ED4435"/>
    <w:multiLevelType w:val="hybridMultilevel"/>
    <w:tmpl w:val="BCE659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nsid w:val="52A955FA"/>
    <w:multiLevelType w:val="hybridMultilevel"/>
    <w:tmpl w:val="27182A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6EA1C2F"/>
    <w:multiLevelType w:val="hybridMultilevel"/>
    <w:tmpl w:val="CCDE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B16910"/>
    <w:multiLevelType w:val="hybridMultilevel"/>
    <w:tmpl w:val="8BBE9BD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nsid w:val="58AB6DA5"/>
    <w:multiLevelType w:val="hybridMultilevel"/>
    <w:tmpl w:val="4AB8C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9C7502"/>
    <w:multiLevelType w:val="hybridMultilevel"/>
    <w:tmpl w:val="95DA58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9FB2891"/>
    <w:multiLevelType w:val="hybridMultilevel"/>
    <w:tmpl w:val="E188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9F3DDF"/>
    <w:multiLevelType w:val="hybridMultilevel"/>
    <w:tmpl w:val="8FFA17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60CA68A6"/>
    <w:multiLevelType w:val="hybridMultilevel"/>
    <w:tmpl w:val="93E43F52"/>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3226E15"/>
    <w:multiLevelType w:val="hybridMultilevel"/>
    <w:tmpl w:val="4AD8C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AD82812"/>
    <w:multiLevelType w:val="hybridMultilevel"/>
    <w:tmpl w:val="C3AAE3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nsid w:val="6F067C4E"/>
    <w:multiLevelType w:val="hybridMultilevel"/>
    <w:tmpl w:val="1320FB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876DDE"/>
    <w:multiLevelType w:val="hybridMultilevel"/>
    <w:tmpl w:val="E892C3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117625E"/>
    <w:multiLevelType w:val="hybridMultilevel"/>
    <w:tmpl w:val="DE7A8A8C"/>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
    <w:nsid w:val="7144048B"/>
    <w:multiLevelType w:val="hybridMultilevel"/>
    <w:tmpl w:val="CE54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AF2D63"/>
    <w:multiLevelType w:val="hybridMultilevel"/>
    <w:tmpl w:val="FEEE7E7C"/>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5A224BF"/>
    <w:multiLevelType w:val="hybridMultilevel"/>
    <w:tmpl w:val="F936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2F1803"/>
    <w:multiLevelType w:val="hybridMultilevel"/>
    <w:tmpl w:val="9EA6BE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716903"/>
    <w:multiLevelType w:val="hybridMultilevel"/>
    <w:tmpl w:val="1C9E41A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79CC60DE"/>
    <w:multiLevelType w:val="hybridMultilevel"/>
    <w:tmpl w:val="ECF6423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num w:numId="1">
    <w:abstractNumId w:val="5"/>
  </w:num>
  <w:num w:numId="2">
    <w:abstractNumId w:val="10"/>
  </w:num>
  <w:num w:numId="3">
    <w:abstractNumId w:val="21"/>
  </w:num>
  <w:num w:numId="4">
    <w:abstractNumId w:val="26"/>
  </w:num>
  <w:num w:numId="5">
    <w:abstractNumId w:val="41"/>
  </w:num>
  <w:num w:numId="6">
    <w:abstractNumId w:val="11"/>
  </w:num>
  <w:num w:numId="7">
    <w:abstractNumId w:val="23"/>
  </w:num>
  <w:num w:numId="8">
    <w:abstractNumId w:val="36"/>
  </w:num>
  <w:num w:numId="9">
    <w:abstractNumId w:val="12"/>
  </w:num>
  <w:num w:numId="10">
    <w:abstractNumId w:val="33"/>
  </w:num>
  <w:num w:numId="11">
    <w:abstractNumId w:val="37"/>
  </w:num>
  <w:num w:numId="12">
    <w:abstractNumId w:val="8"/>
  </w:num>
  <w:num w:numId="13">
    <w:abstractNumId w:val="14"/>
  </w:num>
  <w:num w:numId="14">
    <w:abstractNumId w:val="0"/>
  </w:num>
  <w:num w:numId="15">
    <w:abstractNumId w:val="34"/>
  </w:num>
  <w:num w:numId="16">
    <w:abstractNumId w:val="15"/>
  </w:num>
  <w:num w:numId="17">
    <w:abstractNumId w:val="27"/>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7"/>
  </w:num>
  <w:num w:numId="21">
    <w:abstractNumId w:val="13"/>
  </w:num>
  <w:num w:numId="22">
    <w:abstractNumId w:val="24"/>
  </w:num>
  <w:num w:numId="23">
    <w:abstractNumId w:val="3"/>
  </w:num>
  <w:num w:numId="24">
    <w:abstractNumId w:val="2"/>
  </w:num>
  <w:num w:numId="25">
    <w:abstractNumId w:val="18"/>
  </w:num>
  <w:num w:numId="26">
    <w:abstractNumId w:val="20"/>
  </w:num>
  <w:num w:numId="27">
    <w:abstractNumId w:val="19"/>
  </w:num>
  <w:num w:numId="28">
    <w:abstractNumId w:val="30"/>
  </w:num>
  <w:num w:numId="29">
    <w:abstractNumId w:val="1"/>
  </w:num>
  <w:num w:numId="30">
    <w:abstractNumId w:val="38"/>
  </w:num>
  <w:num w:numId="31">
    <w:abstractNumId w:val="39"/>
  </w:num>
  <w:num w:numId="32">
    <w:abstractNumId w:val="9"/>
  </w:num>
  <w:num w:numId="33">
    <w:abstractNumId w:val="4"/>
  </w:num>
  <w:num w:numId="34">
    <w:abstractNumId w:val="6"/>
  </w:num>
  <w:num w:numId="35">
    <w:abstractNumId w:val="31"/>
  </w:num>
  <w:num w:numId="36">
    <w:abstractNumId w:val="32"/>
  </w:num>
  <w:num w:numId="37">
    <w:abstractNumId w:val="25"/>
  </w:num>
  <w:num w:numId="38">
    <w:abstractNumId w:val="7"/>
  </w:num>
  <w:num w:numId="39">
    <w:abstractNumId w:val="16"/>
  </w:num>
  <w:num w:numId="40">
    <w:abstractNumId w:val="40"/>
  </w:num>
  <w:num w:numId="41">
    <w:abstractNumId w:val="35"/>
  </w:num>
  <w:num w:numId="42">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D30"/>
    <w:rsid w:val="0000025C"/>
    <w:rsid w:val="0000400A"/>
    <w:rsid w:val="000067B6"/>
    <w:rsid w:val="00007397"/>
    <w:rsid w:val="00007D58"/>
    <w:rsid w:val="0001374C"/>
    <w:rsid w:val="00015A0B"/>
    <w:rsid w:val="00015BCC"/>
    <w:rsid w:val="000211AD"/>
    <w:rsid w:val="00021CF7"/>
    <w:rsid w:val="00022B8E"/>
    <w:rsid w:val="0002313D"/>
    <w:rsid w:val="000248FF"/>
    <w:rsid w:val="00026ACD"/>
    <w:rsid w:val="00037C59"/>
    <w:rsid w:val="00046F5C"/>
    <w:rsid w:val="00047875"/>
    <w:rsid w:val="00053470"/>
    <w:rsid w:val="0005385E"/>
    <w:rsid w:val="000550CD"/>
    <w:rsid w:val="0005558D"/>
    <w:rsid w:val="00060B37"/>
    <w:rsid w:val="00061A67"/>
    <w:rsid w:val="00061EA9"/>
    <w:rsid w:val="00063E5B"/>
    <w:rsid w:val="00075343"/>
    <w:rsid w:val="00076596"/>
    <w:rsid w:val="00085336"/>
    <w:rsid w:val="000854BB"/>
    <w:rsid w:val="0009137B"/>
    <w:rsid w:val="000931F5"/>
    <w:rsid w:val="00097914"/>
    <w:rsid w:val="00097BA7"/>
    <w:rsid w:val="000A010E"/>
    <w:rsid w:val="000A2FAC"/>
    <w:rsid w:val="000A785A"/>
    <w:rsid w:val="000B491E"/>
    <w:rsid w:val="000B5774"/>
    <w:rsid w:val="000C02F2"/>
    <w:rsid w:val="000C0D5C"/>
    <w:rsid w:val="000C1E43"/>
    <w:rsid w:val="000C2738"/>
    <w:rsid w:val="000C2EF1"/>
    <w:rsid w:val="000C4D90"/>
    <w:rsid w:val="000C4E9F"/>
    <w:rsid w:val="000D143D"/>
    <w:rsid w:val="000D2B47"/>
    <w:rsid w:val="000D32B5"/>
    <w:rsid w:val="000D62DC"/>
    <w:rsid w:val="000D6F79"/>
    <w:rsid w:val="000E0F0D"/>
    <w:rsid w:val="000E171B"/>
    <w:rsid w:val="000F0C32"/>
    <w:rsid w:val="000F4820"/>
    <w:rsid w:val="001011B8"/>
    <w:rsid w:val="00101888"/>
    <w:rsid w:val="00102B90"/>
    <w:rsid w:val="001060FB"/>
    <w:rsid w:val="00110B39"/>
    <w:rsid w:val="00114014"/>
    <w:rsid w:val="001159CB"/>
    <w:rsid w:val="0012234C"/>
    <w:rsid w:val="00122F84"/>
    <w:rsid w:val="001241B4"/>
    <w:rsid w:val="00124805"/>
    <w:rsid w:val="00124E5A"/>
    <w:rsid w:val="00127398"/>
    <w:rsid w:val="0013183D"/>
    <w:rsid w:val="00132112"/>
    <w:rsid w:val="00133F3F"/>
    <w:rsid w:val="00135F03"/>
    <w:rsid w:val="00140702"/>
    <w:rsid w:val="00141CCA"/>
    <w:rsid w:val="001459F1"/>
    <w:rsid w:val="00146FCB"/>
    <w:rsid w:val="00147BFD"/>
    <w:rsid w:val="00152F3F"/>
    <w:rsid w:val="00155C3E"/>
    <w:rsid w:val="0015700E"/>
    <w:rsid w:val="00157E14"/>
    <w:rsid w:val="00163A3B"/>
    <w:rsid w:val="00170C78"/>
    <w:rsid w:val="001751EF"/>
    <w:rsid w:val="00176C6D"/>
    <w:rsid w:val="00183B43"/>
    <w:rsid w:val="00184E82"/>
    <w:rsid w:val="00195DE7"/>
    <w:rsid w:val="0019609E"/>
    <w:rsid w:val="001968DE"/>
    <w:rsid w:val="001975D3"/>
    <w:rsid w:val="001A1B13"/>
    <w:rsid w:val="001A2DD2"/>
    <w:rsid w:val="001A5530"/>
    <w:rsid w:val="001A563E"/>
    <w:rsid w:val="001A7064"/>
    <w:rsid w:val="001B2781"/>
    <w:rsid w:val="001B7D51"/>
    <w:rsid w:val="001C1E41"/>
    <w:rsid w:val="001C6C70"/>
    <w:rsid w:val="001D241F"/>
    <w:rsid w:val="001D6421"/>
    <w:rsid w:val="001E1B86"/>
    <w:rsid w:val="001E6B24"/>
    <w:rsid w:val="001F05BA"/>
    <w:rsid w:val="001F2D3B"/>
    <w:rsid w:val="001F332C"/>
    <w:rsid w:val="001F4D07"/>
    <w:rsid w:val="001F7002"/>
    <w:rsid w:val="001F77B1"/>
    <w:rsid w:val="001F7F8D"/>
    <w:rsid w:val="00206E45"/>
    <w:rsid w:val="00212FFB"/>
    <w:rsid w:val="002145FE"/>
    <w:rsid w:val="0021601B"/>
    <w:rsid w:val="00217A80"/>
    <w:rsid w:val="00221B9B"/>
    <w:rsid w:val="002225B1"/>
    <w:rsid w:val="002247B4"/>
    <w:rsid w:val="002257FB"/>
    <w:rsid w:val="00225CBE"/>
    <w:rsid w:val="00231AEC"/>
    <w:rsid w:val="0023315A"/>
    <w:rsid w:val="002346C5"/>
    <w:rsid w:val="00234955"/>
    <w:rsid w:val="00235A8F"/>
    <w:rsid w:val="00237C63"/>
    <w:rsid w:val="00241D27"/>
    <w:rsid w:val="002452AA"/>
    <w:rsid w:val="00247299"/>
    <w:rsid w:val="0025060A"/>
    <w:rsid w:val="0025113C"/>
    <w:rsid w:val="0025174E"/>
    <w:rsid w:val="0025197D"/>
    <w:rsid w:val="00256AE9"/>
    <w:rsid w:val="00257677"/>
    <w:rsid w:val="00257A40"/>
    <w:rsid w:val="00257D65"/>
    <w:rsid w:val="00261D9F"/>
    <w:rsid w:val="00263100"/>
    <w:rsid w:val="00263CA3"/>
    <w:rsid w:val="00264007"/>
    <w:rsid w:val="00267A30"/>
    <w:rsid w:val="00267AAD"/>
    <w:rsid w:val="002708D1"/>
    <w:rsid w:val="00270A1C"/>
    <w:rsid w:val="00276C95"/>
    <w:rsid w:val="00281636"/>
    <w:rsid w:val="00282A15"/>
    <w:rsid w:val="00285E44"/>
    <w:rsid w:val="002877B9"/>
    <w:rsid w:val="002A04A3"/>
    <w:rsid w:val="002B31E3"/>
    <w:rsid w:val="002B3FE2"/>
    <w:rsid w:val="002B462C"/>
    <w:rsid w:val="002C5EFC"/>
    <w:rsid w:val="002C7768"/>
    <w:rsid w:val="002C7B8C"/>
    <w:rsid w:val="002C7D80"/>
    <w:rsid w:val="002D004D"/>
    <w:rsid w:val="002D0757"/>
    <w:rsid w:val="002D1C14"/>
    <w:rsid w:val="002D1D81"/>
    <w:rsid w:val="002D2076"/>
    <w:rsid w:val="002D2CA8"/>
    <w:rsid w:val="002D7F66"/>
    <w:rsid w:val="002E07A3"/>
    <w:rsid w:val="002E3074"/>
    <w:rsid w:val="002F3E62"/>
    <w:rsid w:val="002F71E2"/>
    <w:rsid w:val="002F788D"/>
    <w:rsid w:val="002F7A6D"/>
    <w:rsid w:val="002F7C7E"/>
    <w:rsid w:val="00302194"/>
    <w:rsid w:val="00303B90"/>
    <w:rsid w:val="003056DC"/>
    <w:rsid w:val="0030578C"/>
    <w:rsid w:val="00306B63"/>
    <w:rsid w:val="003177E2"/>
    <w:rsid w:val="00320F28"/>
    <w:rsid w:val="00323F56"/>
    <w:rsid w:val="00324768"/>
    <w:rsid w:val="00325491"/>
    <w:rsid w:val="00326095"/>
    <w:rsid w:val="00327249"/>
    <w:rsid w:val="00330931"/>
    <w:rsid w:val="00332126"/>
    <w:rsid w:val="00333085"/>
    <w:rsid w:val="0034232A"/>
    <w:rsid w:val="003426E6"/>
    <w:rsid w:val="00346FF1"/>
    <w:rsid w:val="00360AC3"/>
    <w:rsid w:val="00360B71"/>
    <w:rsid w:val="00361AFD"/>
    <w:rsid w:val="00367FC1"/>
    <w:rsid w:val="00370A2A"/>
    <w:rsid w:val="00371D76"/>
    <w:rsid w:val="0037204B"/>
    <w:rsid w:val="0037235A"/>
    <w:rsid w:val="00372607"/>
    <w:rsid w:val="00374C9E"/>
    <w:rsid w:val="00392FC1"/>
    <w:rsid w:val="003A32B9"/>
    <w:rsid w:val="003A361E"/>
    <w:rsid w:val="003A3A18"/>
    <w:rsid w:val="003A4D84"/>
    <w:rsid w:val="003A545A"/>
    <w:rsid w:val="003A7729"/>
    <w:rsid w:val="003B3082"/>
    <w:rsid w:val="003C082F"/>
    <w:rsid w:val="003C3827"/>
    <w:rsid w:val="003C6390"/>
    <w:rsid w:val="003C6D6F"/>
    <w:rsid w:val="003D0655"/>
    <w:rsid w:val="003D49EA"/>
    <w:rsid w:val="003D4FDA"/>
    <w:rsid w:val="003D6011"/>
    <w:rsid w:val="003E2A8D"/>
    <w:rsid w:val="003E4E64"/>
    <w:rsid w:val="003F66FB"/>
    <w:rsid w:val="00403EEA"/>
    <w:rsid w:val="00404ABB"/>
    <w:rsid w:val="0040503B"/>
    <w:rsid w:val="00415684"/>
    <w:rsid w:val="00415B62"/>
    <w:rsid w:val="0041731C"/>
    <w:rsid w:val="00417AA4"/>
    <w:rsid w:val="00417E14"/>
    <w:rsid w:val="00422662"/>
    <w:rsid w:val="00422A8F"/>
    <w:rsid w:val="0042462E"/>
    <w:rsid w:val="00425043"/>
    <w:rsid w:val="0043064B"/>
    <w:rsid w:val="00431317"/>
    <w:rsid w:val="004333C8"/>
    <w:rsid w:val="00434854"/>
    <w:rsid w:val="00434870"/>
    <w:rsid w:val="00446B8C"/>
    <w:rsid w:val="00450E2E"/>
    <w:rsid w:val="00452022"/>
    <w:rsid w:val="00453DF9"/>
    <w:rsid w:val="00456919"/>
    <w:rsid w:val="004614CE"/>
    <w:rsid w:val="00461FA0"/>
    <w:rsid w:val="00461FAF"/>
    <w:rsid w:val="004632E6"/>
    <w:rsid w:val="004672DB"/>
    <w:rsid w:val="0047185E"/>
    <w:rsid w:val="004735BB"/>
    <w:rsid w:val="00474057"/>
    <w:rsid w:val="00475DFD"/>
    <w:rsid w:val="00481871"/>
    <w:rsid w:val="0048479C"/>
    <w:rsid w:val="00487321"/>
    <w:rsid w:val="004919F4"/>
    <w:rsid w:val="00492D20"/>
    <w:rsid w:val="004941E9"/>
    <w:rsid w:val="00494A32"/>
    <w:rsid w:val="004B4909"/>
    <w:rsid w:val="004B7DBF"/>
    <w:rsid w:val="004C1E44"/>
    <w:rsid w:val="004C29CC"/>
    <w:rsid w:val="004D0EF7"/>
    <w:rsid w:val="004D2E0D"/>
    <w:rsid w:val="004D5828"/>
    <w:rsid w:val="004E1233"/>
    <w:rsid w:val="004E2530"/>
    <w:rsid w:val="004E2A6C"/>
    <w:rsid w:val="004E4A22"/>
    <w:rsid w:val="004E50E6"/>
    <w:rsid w:val="004F26FD"/>
    <w:rsid w:val="005005C3"/>
    <w:rsid w:val="00500D11"/>
    <w:rsid w:val="005028C4"/>
    <w:rsid w:val="00503B19"/>
    <w:rsid w:val="005057DC"/>
    <w:rsid w:val="00514DC7"/>
    <w:rsid w:val="00521E4E"/>
    <w:rsid w:val="005235EE"/>
    <w:rsid w:val="00530BF2"/>
    <w:rsid w:val="00531A3B"/>
    <w:rsid w:val="005340AE"/>
    <w:rsid w:val="00535025"/>
    <w:rsid w:val="00535EB4"/>
    <w:rsid w:val="0053702F"/>
    <w:rsid w:val="0054085E"/>
    <w:rsid w:val="00541729"/>
    <w:rsid w:val="0054618F"/>
    <w:rsid w:val="00551551"/>
    <w:rsid w:val="00551E9B"/>
    <w:rsid w:val="0055640B"/>
    <w:rsid w:val="0055786B"/>
    <w:rsid w:val="0056018E"/>
    <w:rsid w:val="00567722"/>
    <w:rsid w:val="005727BF"/>
    <w:rsid w:val="00573ED5"/>
    <w:rsid w:val="00580064"/>
    <w:rsid w:val="005809C6"/>
    <w:rsid w:val="005817D3"/>
    <w:rsid w:val="00582B2F"/>
    <w:rsid w:val="00585124"/>
    <w:rsid w:val="00586DD4"/>
    <w:rsid w:val="00587482"/>
    <w:rsid w:val="0059218A"/>
    <w:rsid w:val="00594022"/>
    <w:rsid w:val="005941D2"/>
    <w:rsid w:val="005946E3"/>
    <w:rsid w:val="00594DF9"/>
    <w:rsid w:val="00596BEB"/>
    <w:rsid w:val="00597CA8"/>
    <w:rsid w:val="005A069E"/>
    <w:rsid w:val="005A6BE1"/>
    <w:rsid w:val="005B3833"/>
    <w:rsid w:val="005B4008"/>
    <w:rsid w:val="005C6573"/>
    <w:rsid w:val="005D0697"/>
    <w:rsid w:val="005D1C1A"/>
    <w:rsid w:val="005D2813"/>
    <w:rsid w:val="005D57AB"/>
    <w:rsid w:val="005D60C7"/>
    <w:rsid w:val="005D7199"/>
    <w:rsid w:val="005E153C"/>
    <w:rsid w:val="005F34E4"/>
    <w:rsid w:val="005F3B79"/>
    <w:rsid w:val="00600665"/>
    <w:rsid w:val="00600C23"/>
    <w:rsid w:val="00602ABF"/>
    <w:rsid w:val="00603777"/>
    <w:rsid w:val="0060496B"/>
    <w:rsid w:val="00615B82"/>
    <w:rsid w:val="00616BD6"/>
    <w:rsid w:val="00616EDF"/>
    <w:rsid w:val="0062692D"/>
    <w:rsid w:val="006275B0"/>
    <w:rsid w:val="00627BF5"/>
    <w:rsid w:val="006373C1"/>
    <w:rsid w:val="00637B94"/>
    <w:rsid w:val="00637E34"/>
    <w:rsid w:val="00640011"/>
    <w:rsid w:val="006401E0"/>
    <w:rsid w:val="006402B3"/>
    <w:rsid w:val="006406D8"/>
    <w:rsid w:val="0064302C"/>
    <w:rsid w:val="00643B42"/>
    <w:rsid w:val="00645559"/>
    <w:rsid w:val="006474B8"/>
    <w:rsid w:val="00647524"/>
    <w:rsid w:val="00652BAE"/>
    <w:rsid w:val="00655481"/>
    <w:rsid w:val="00657251"/>
    <w:rsid w:val="006747D0"/>
    <w:rsid w:val="006756FE"/>
    <w:rsid w:val="00676E72"/>
    <w:rsid w:val="00677826"/>
    <w:rsid w:val="00677A41"/>
    <w:rsid w:val="006805E8"/>
    <w:rsid w:val="006807BD"/>
    <w:rsid w:val="006808A7"/>
    <w:rsid w:val="00682D98"/>
    <w:rsid w:val="0068691C"/>
    <w:rsid w:val="00690D04"/>
    <w:rsid w:val="00691338"/>
    <w:rsid w:val="00694E8B"/>
    <w:rsid w:val="006A2CE4"/>
    <w:rsid w:val="006A3AB2"/>
    <w:rsid w:val="006A59D8"/>
    <w:rsid w:val="006B61AE"/>
    <w:rsid w:val="006B6303"/>
    <w:rsid w:val="006B737B"/>
    <w:rsid w:val="006B76BB"/>
    <w:rsid w:val="006C2256"/>
    <w:rsid w:val="006C22E3"/>
    <w:rsid w:val="006C259C"/>
    <w:rsid w:val="006C26AF"/>
    <w:rsid w:val="006D0035"/>
    <w:rsid w:val="006D23EF"/>
    <w:rsid w:val="006D2985"/>
    <w:rsid w:val="006D372E"/>
    <w:rsid w:val="006D530C"/>
    <w:rsid w:val="006D638E"/>
    <w:rsid w:val="006D6A49"/>
    <w:rsid w:val="006D7997"/>
    <w:rsid w:val="006E3716"/>
    <w:rsid w:val="006E49AE"/>
    <w:rsid w:val="006E6B2C"/>
    <w:rsid w:val="006F1218"/>
    <w:rsid w:val="006F388C"/>
    <w:rsid w:val="006F7535"/>
    <w:rsid w:val="00700883"/>
    <w:rsid w:val="00706D8C"/>
    <w:rsid w:val="00712C73"/>
    <w:rsid w:val="00712F7C"/>
    <w:rsid w:val="0071685C"/>
    <w:rsid w:val="00716C00"/>
    <w:rsid w:val="007208E3"/>
    <w:rsid w:val="00722B82"/>
    <w:rsid w:val="00723296"/>
    <w:rsid w:val="007257C2"/>
    <w:rsid w:val="00725B84"/>
    <w:rsid w:val="0072622A"/>
    <w:rsid w:val="00726FBC"/>
    <w:rsid w:val="007304CF"/>
    <w:rsid w:val="0073274E"/>
    <w:rsid w:val="0073749F"/>
    <w:rsid w:val="00742A78"/>
    <w:rsid w:val="007463D2"/>
    <w:rsid w:val="007501F6"/>
    <w:rsid w:val="00755971"/>
    <w:rsid w:val="0076088F"/>
    <w:rsid w:val="007631FE"/>
    <w:rsid w:val="007671D1"/>
    <w:rsid w:val="00767A3D"/>
    <w:rsid w:val="007702CB"/>
    <w:rsid w:val="00771343"/>
    <w:rsid w:val="00774431"/>
    <w:rsid w:val="00775229"/>
    <w:rsid w:val="00775686"/>
    <w:rsid w:val="00780BBD"/>
    <w:rsid w:val="00785AD9"/>
    <w:rsid w:val="007A1E7B"/>
    <w:rsid w:val="007B04BE"/>
    <w:rsid w:val="007B1A52"/>
    <w:rsid w:val="007B1BF0"/>
    <w:rsid w:val="007B1C88"/>
    <w:rsid w:val="007B204F"/>
    <w:rsid w:val="007B284C"/>
    <w:rsid w:val="007B7C61"/>
    <w:rsid w:val="007C2FD9"/>
    <w:rsid w:val="007D12EF"/>
    <w:rsid w:val="007D209F"/>
    <w:rsid w:val="007D40C2"/>
    <w:rsid w:val="007D491C"/>
    <w:rsid w:val="007D4C53"/>
    <w:rsid w:val="007E013C"/>
    <w:rsid w:val="007E3EA7"/>
    <w:rsid w:val="007E4454"/>
    <w:rsid w:val="007F7F53"/>
    <w:rsid w:val="00802465"/>
    <w:rsid w:val="008079BE"/>
    <w:rsid w:val="00810435"/>
    <w:rsid w:val="00811213"/>
    <w:rsid w:val="00811D30"/>
    <w:rsid w:val="00823F7B"/>
    <w:rsid w:val="008331FD"/>
    <w:rsid w:val="00837B89"/>
    <w:rsid w:val="008404B1"/>
    <w:rsid w:val="00840696"/>
    <w:rsid w:val="00847C7F"/>
    <w:rsid w:val="0085550D"/>
    <w:rsid w:val="00855D83"/>
    <w:rsid w:val="00855E6C"/>
    <w:rsid w:val="008619FC"/>
    <w:rsid w:val="00863058"/>
    <w:rsid w:val="00864497"/>
    <w:rsid w:val="00865F72"/>
    <w:rsid w:val="00866A94"/>
    <w:rsid w:val="00872CC9"/>
    <w:rsid w:val="00873F7A"/>
    <w:rsid w:val="00876110"/>
    <w:rsid w:val="00877533"/>
    <w:rsid w:val="00885EB0"/>
    <w:rsid w:val="008875C3"/>
    <w:rsid w:val="00890642"/>
    <w:rsid w:val="00890A3B"/>
    <w:rsid w:val="0089730C"/>
    <w:rsid w:val="008A165C"/>
    <w:rsid w:val="008A549D"/>
    <w:rsid w:val="008B4635"/>
    <w:rsid w:val="008B7943"/>
    <w:rsid w:val="008C05D0"/>
    <w:rsid w:val="008C2140"/>
    <w:rsid w:val="008D4113"/>
    <w:rsid w:val="008D4CED"/>
    <w:rsid w:val="008D4D82"/>
    <w:rsid w:val="008D5D96"/>
    <w:rsid w:val="008E54D9"/>
    <w:rsid w:val="008E7830"/>
    <w:rsid w:val="008E7A81"/>
    <w:rsid w:val="008F182C"/>
    <w:rsid w:val="008F6D2F"/>
    <w:rsid w:val="008F7715"/>
    <w:rsid w:val="009027D7"/>
    <w:rsid w:val="00907726"/>
    <w:rsid w:val="00910F7C"/>
    <w:rsid w:val="00914D06"/>
    <w:rsid w:val="0091639F"/>
    <w:rsid w:val="00921D9C"/>
    <w:rsid w:val="009237BC"/>
    <w:rsid w:val="009327D6"/>
    <w:rsid w:val="00934F0A"/>
    <w:rsid w:val="0093533D"/>
    <w:rsid w:val="009425A2"/>
    <w:rsid w:val="00946079"/>
    <w:rsid w:val="00946A21"/>
    <w:rsid w:val="009534DF"/>
    <w:rsid w:val="00956B41"/>
    <w:rsid w:val="009608AC"/>
    <w:rsid w:val="00964380"/>
    <w:rsid w:val="009673CC"/>
    <w:rsid w:val="009677D5"/>
    <w:rsid w:val="0097113D"/>
    <w:rsid w:val="00972D28"/>
    <w:rsid w:val="00974136"/>
    <w:rsid w:val="009748F8"/>
    <w:rsid w:val="00977A92"/>
    <w:rsid w:val="00995D04"/>
    <w:rsid w:val="00996B15"/>
    <w:rsid w:val="00996C4F"/>
    <w:rsid w:val="00997E08"/>
    <w:rsid w:val="009A1CA7"/>
    <w:rsid w:val="009A4129"/>
    <w:rsid w:val="009B059B"/>
    <w:rsid w:val="009B22B3"/>
    <w:rsid w:val="009B6016"/>
    <w:rsid w:val="009C5A8C"/>
    <w:rsid w:val="009D00D5"/>
    <w:rsid w:val="009D01DD"/>
    <w:rsid w:val="009D199B"/>
    <w:rsid w:val="009D6290"/>
    <w:rsid w:val="009E0119"/>
    <w:rsid w:val="009E08CC"/>
    <w:rsid w:val="009E523C"/>
    <w:rsid w:val="009E57CA"/>
    <w:rsid w:val="009E7189"/>
    <w:rsid w:val="009E7D49"/>
    <w:rsid w:val="009F44F6"/>
    <w:rsid w:val="009F7EDF"/>
    <w:rsid w:val="00A05318"/>
    <w:rsid w:val="00A05914"/>
    <w:rsid w:val="00A07AE7"/>
    <w:rsid w:val="00A1184B"/>
    <w:rsid w:val="00A12F53"/>
    <w:rsid w:val="00A17FBD"/>
    <w:rsid w:val="00A25072"/>
    <w:rsid w:val="00A32701"/>
    <w:rsid w:val="00A43D79"/>
    <w:rsid w:val="00A4481A"/>
    <w:rsid w:val="00A44DCC"/>
    <w:rsid w:val="00A51D1D"/>
    <w:rsid w:val="00A522DC"/>
    <w:rsid w:val="00A525F6"/>
    <w:rsid w:val="00A63142"/>
    <w:rsid w:val="00A63683"/>
    <w:rsid w:val="00A7066D"/>
    <w:rsid w:val="00A70C3C"/>
    <w:rsid w:val="00A713DB"/>
    <w:rsid w:val="00A73E31"/>
    <w:rsid w:val="00A744F2"/>
    <w:rsid w:val="00A858BE"/>
    <w:rsid w:val="00A861A1"/>
    <w:rsid w:val="00A87788"/>
    <w:rsid w:val="00A92808"/>
    <w:rsid w:val="00A937E9"/>
    <w:rsid w:val="00A9448D"/>
    <w:rsid w:val="00A96587"/>
    <w:rsid w:val="00AA378B"/>
    <w:rsid w:val="00AB0FBC"/>
    <w:rsid w:val="00AB55E0"/>
    <w:rsid w:val="00AC13A8"/>
    <w:rsid w:val="00AC2866"/>
    <w:rsid w:val="00AD0807"/>
    <w:rsid w:val="00AD1143"/>
    <w:rsid w:val="00AD1999"/>
    <w:rsid w:val="00AD51E9"/>
    <w:rsid w:val="00AD68C8"/>
    <w:rsid w:val="00AE0B38"/>
    <w:rsid w:val="00AE4789"/>
    <w:rsid w:val="00AF270D"/>
    <w:rsid w:val="00B0043C"/>
    <w:rsid w:val="00B0502F"/>
    <w:rsid w:val="00B05646"/>
    <w:rsid w:val="00B05AB8"/>
    <w:rsid w:val="00B104F3"/>
    <w:rsid w:val="00B307EC"/>
    <w:rsid w:val="00B32814"/>
    <w:rsid w:val="00B32965"/>
    <w:rsid w:val="00B35511"/>
    <w:rsid w:val="00B37B56"/>
    <w:rsid w:val="00B43E6D"/>
    <w:rsid w:val="00B4547B"/>
    <w:rsid w:val="00B4574F"/>
    <w:rsid w:val="00B53F7B"/>
    <w:rsid w:val="00B557EC"/>
    <w:rsid w:val="00B55AC0"/>
    <w:rsid w:val="00B573F6"/>
    <w:rsid w:val="00B60FA4"/>
    <w:rsid w:val="00B62154"/>
    <w:rsid w:val="00B62AD4"/>
    <w:rsid w:val="00B63FAE"/>
    <w:rsid w:val="00B660CC"/>
    <w:rsid w:val="00B676D1"/>
    <w:rsid w:val="00B806A4"/>
    <w:rsid w:val="00B8686C"/>
    <w:rsid w:val="00B87E32"/>
    <w:rsid w:val="00B92B48"/>
    <w:rsid w:val="00B94E17"/>
    <w:rsid w:val="00BA33F2"/>
    <w:rsid w:val="00BA517A"/>
    <w:rsid w:val="00BA5B44"/>
    <w:rsid w:val="00BA63CB"/>
    <w:rsid w:val="00BB1577"/>
    <w:rsid w:val="00BC34CA"/>
    <w:rsid w:val="00BC398A"/>
    <w:rsid w:val="00BD00B8"/>
    <w:rsid w:val="00BD1486"/>
    <w:rsid w:val="00BD502C"/>
    <w:rsid w:val="00BD6688"/>
    <w:rsid w:val="00BE0040"/>
    <w:rsid w:val="00BE7AA3"/>
    <w:rsid w:val="00BF5229"/>
    <w:rsid w:val="00C046CA"/>
    <w:rsid w:val="00C07F5E"/>
    <w:rsid w:val="00C12233"/>
    <w:rsid w:val="00C14CEE"/>
    <w:rsid w:val="00C1600A"/>
    <w:rsid w:val="00C17D79"/>
    <w:rsid w:val="00C21E73"/>
    <w:rsid w:val="00C34662"/>
    <w:rsid w:val="00C42B72"/>
    <w:rsid w:val="00C44CE2"/>
    <w:rsid w:val="00C45CE9"/>
    <w:rsid w:val="00C465C9"/>
    <w:rsid w:val="00C543C4"/>
    <w:rsid w:val="00C576F6"/>
    <w:rsid w:val="00C60067"/>
    <w:rsid w:val="00C62B2B"/>
    <w:rsid w:val="00C636F5"/>
    <w:rsid w:val="00C67391"/>
    <w:rsid w:val="00C720C5"/>
    <w:rsid w:val="00C77319"/>
    <w:rsid w:val="00C84203"/>
    <w:rsid w:val="00C862B2"/>
    <w:rsid w:val="00C90AB8"/>
    <w:rsid w:val="00C970B7"/>
    <w:rsid w:val="00C97B97"/>
    <w:rsid w:val="00CA1787"/>
    <w:rsid w:val="00CA59A5"/>
    <w:rsid w:val="00CA5ABE"/>
    <w:rsid w:val="00CA607B"/>
    <w:rsid w:val="00CA76F1"/>
    <w:rsid w:val="00CB2EEB"/>
    <w:rsid w:val="00CB3120"/>
    <w:rsid w:val="00CB747D"/>
    <w:rsid w:val="00CC1034"/>
    <w:rsid w:val="00CC1364"/>
    <w:rsid w:val="00CC1DDE"/>
    <w:rsid w:val="00CC42B1"/>
    <w:rsid w:val="00CC455F"/>
    <w:rsid w:val="00CC606F"/>
    <w:rsid w:val="00CC6070"/>
    <w:rsid w:val="00CD05D0"/>
    <w:rsid w:val="00CD0B5E"/>
    <w:rsid w:val="00CD3FD1"/>
    <w:rsid w:val="00CD7175"/>
    <w:rsid w:val="00CE05CB"/>
    <w:rsid w:val="00CE0D96"/>
    <w:rsid w:val="00CE370C"/>
    <w:rsid w:val="00CE458F"/>
    <w:rsid w:val="00CE51B8"/>
    <w:rsid w:val="00CE74D0"/>
    <w:rsid w:val="00CF005C"/>
    <w:rsid w:val="00CF19D8"/>
    <w:rsid w:val="00CF24DB"/>
    <w:rsid w:val="00CF2B68"/>
    <w:rsid w:val="00CF3EC3"/>
    <w:rsid w:val="00CF46E2"/>
    <w:rsid w:val="00CF4B7A"/>
    <w:rsid w:val="00CF5155"/>
    <w:rsid w:val="00CF60BA"/>
    <w:rsid w:val="00D001F1"/>
    <w:rsid w:val="00D02010"/>
    <w:rsid w:val="00D02506"/>
    <w:rsid w:val="00D05239"/>
    <w:rsid w:val="00D10A6B"/>
    <w:rsid w:val="00D11309"/>
    <w:rsid w:val="00D13788"/>
    <w:rsid w:val="00D14F8F"/>
    <w:rsid w:val="00D157D7"/>
    <w:rsid w:val="00D260CC"/>
    <w:rsid w:val="00D26B6A"/>
    <w:rsid w:val="00D27F35"/>
    <w:rsid w:val="00D30726"/>
    <w:rsid w:val="00D36466"/>
    <w:rsid w:val="00D37404"/>
    <w:rsid w:val="00D440DD"/>
    <w:rsid w:val="00D453E0"/>
    <w:rsid w:val="00D45E17"/>
    <w:rsid w:val="00D51790"/>
    <w:rsid w:val="00D55480"/>
    <w:rsid w:val="00D55578"/>
    <w:rsid w:val="00D5569A"/>
    <w:rsid w:val="00D634C9"/>
    <w:rsid w:val="00D65979"/>
    <w:rsid w:val="00D7783B"/>
    <w:rsid w:val="00D77F44"/>
    <w:rsid w:val="00D8258B"/>
    <w:rsid w:val="00D82F6D"/>
    <w:rsid w:val="00D86CE8"/>
    <w:rsid w:val="00DA1685"/>
    <w:rsid w:val="00DA2A6D"/>
    <w:rsid w:val="00DA7242"/>
    <w:rsid w:val="00DA75FE"/>
    <w:rsid w:val="00DB31FF"/>
    <w:rsid w:val="00DB339C"/>
    <w:rsid w:val="00DB35BE"/>
    <w:rsid w:val="00DC1876"/>
    <w:rsid w:val="00DC40DC"/>
    <w:rsid w:val="00DC6302"/>
    <w:rsid w:val="00DC7D72"/>
    <w:rsid w:val="00DD08BA"/>
    <w:rsid w:val="00DD1FAF"/>
    <w:rsid w:val="00DD64E5"/>
    <w:rsid w:val="00DE176F"/>
    <w:rsid w:val="00DF0556"/>
    <w:rsid w:val="00DF3D95"/>
    <w:rsid w:val="00DF6C3E"/>
    <w:rsid w:val="00DF7F01"/>
    <w:rsid w:val="00E02707"/>
    <w:rsid w:val="00E053FB"/>
    <w:rsid w:val="00E13C2A"/>
    <w:rsid w:val="00E14B49"/>
    <w:rsid w:val="00E202DA"/>
    <w:rsid w:val="00E22B09"/>
    <w:rsid w:val="00E304E7"/>
    <w:rsid w:val="00E32643"/>
    <w:rsid w:val="00E341CB"/>
    <w:rsid w:val="00E34215"/>
    <w:rsid w:val="00E345DE"/>
    <w:rsid w:val="00E36374"/>
    <w:rsid w:val="00E37AA6"/>
    <w:rsid w:val="00E40890"/>
    <w:rsid w:val="00E41654"/>
    <w:rsid w:val="00E43904"/>
    <w:rsid w:val="00E44C01"/>
    <w:rsid w:val="00E459B3"/>
    <w:rsid w:val="00E46843"/>
    <w:rsid w:val="00E46A83"/>
    <w:rsid w:val="00E62FD9"/>
    <w:rsid w:val="00E65F90"/>
    <w:rsid w:val="00E707F5"/>
    <w:rsid w:val="00E7731B"/>
    <w:rsid w:val="00E94FAE"/>
    <w:rsid w:val="00E9634B"/>
    <w:rsid w:val="00E96E5E"/>
    <w:rsid w:val="00E97E57"/>
    <w:rsid w:val="00E97EEC"/>
    <w:rsid w:val="00EA1CF6"/>
    <w:rsid w:val="00EA4F8B"/>
    <w:rsid w:val="00EA5C1A"/>
    <w:rsid w:val="00EA7624"/>
    <w:rsid w:val="00EB1B36"/>
    <w:rsid w:val="00EB31FE"/>
    <w:rsid w:val="00EB5DDB"/>
    <w:rsid w:val="00EC75C4"/>
    <w:rsid w:val="00ED1FAB"/>
    <w:rsid w:val="00ED2485"/>
    <w:rsid w:val="00ED3340"/>
    <w:rsid w:val="00ED4EAD"/>
    <w:rsid w:val="00EE1843"/>
    <w:rsid w:val="00EE5310"/>
    <w:rsid w:val="00EF0A78"/>
    <w:rsid w:val="00EF3562"/>
    <w:rsid w:val="00EF52AC"/>
    <w:rsid w:val="00F011E9"/>
    <w:rsid w:val="00F03831"/>
    <w:rsid w:val="00F03C62"/>
    <w:rsid w:val="00F11EEA"/>
    <w:rsid w:val="00F132A0"/>
    <w:rsid w:val="00F14088"/>
    <w:rsid w:val="00F203E1"/>
    <w:rsid w:val="00F223B8"/>
    <w:rsid w:val="00F25CAB"/>
    <w:rsid w:val="00F26DD4"/>
    <w:rsid w:val="00F312BE"/>
    <w:rsid w:val="00F31A5E"/>
    <w:rsid w:val="00F33292"/>
    <w:rsid w:val="00F35583"/>
    <w:rsid w:val="00F364FF"/>
    <w:rsid w:val="00F425B6"/>
    <w:rsid w:val="00F45388"/>
    <w:rsid w:val="00F47257"/>
    <w:rsid w:val="00F549D5"/>
    <w:rsid w:val="00F55B9E"/>
    <w:rsid w:val="00F56911"/>
    <w:rsid w:val="00F57E1C"/>
    <w:rsid w:val="00F607D8"/>
    <w:rsid w:val="00F650D4"/>
    <w:rsid w:val="00F657BB"/>
    <w:rsid w:val="00F66105"/>
    <w:rsid w:val="00F7349A"/>
    <w:rsid w:val="00F7381F"/>
    <w:rsid w:val="00F7411F"/>
    <w:rsid w:val="00F7412C"/>
    <w:rsid w:val="00F747B3"/>
    <w:rsid w:val="00F75A98"/>
    <w:rsid w:val="00F76987"/>
    <w:rsid w:val="00F82D59"/>
    <w:rsid w:val="00F83D5D"/>
    <w:rsid w:val="00F84740"/>
    <w:rsid w:val="00F8627D"/>
    <w:rsid w:val="00F86F81"/>
    <w:rsid w:val="00F964CA"/>
    <w:rsid w:val="00F975B3"/>
    <w:rsid w:val="00F97A97"/>
    <w:rsid w:val="00FA0E54"/>
    <w:rsid w:val="00FA2BF7"/>
    <w:rsid w:val="00FA4A49"/>
    <w:rsid w:val="00FA5EAB"/>
    <w:rsid w:val="00FB130B"/>
    <w:rsid w:val="00FB1337"/>
    <w:rsid w:val="00FC19A3"/>
    <w:rsid w:val="00FC2649"/>
    <w:rsid w:val="00FC5E7B"/>
    <w:rsid w:val="00FD2925"/>
    <w:rsid w:val="00FD293B"/>
    <w:rsid w:val="00FE3339"/>
    <w:rsid w:val="00FE3A7A"/>
    <w:rsid w:val="00FE7735"/>
    <w:rsid w:val="00FF109B"/>
    <w:rsid w:val="00FF3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04D"/>
    <w:rPr>
      <w:sz w:val="24"/>
      <w:szCs w:val="24"/>
    </w:rPr>
  </w:style>
  <w:style w:type="paragraph" w:styleId="Heading1">
    <w:name w:val="heading 1"/>
    <w:basedOn w:val="Normal"/>
    <w:next w:val="Normal"/>
    <w:qFormat/>
    <w:rsid w:val="00811D30"/>
    <w:pPr>
      <w:keepNext/>
      <w:jc w:val="center"/>
      <w:outlineLvl w:val="0"/>
    </w:pPr>
    <w:rPr>
      <w:rFonts w:ascii="Arial" w:hAnsi="Arial" w:cs="Arial"/>
      <w:b/>
      <w:bCs/>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1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545A"/>
    <w:rPr>
      <w:color w:val="0000FF"/>
      <w:u w:val="single"/>
    </w:rPr>
  </w:style>
  <w:style w:type="paragraph" w:styleId="NormalWeb">
    <w:name w:val="Normal (Web)"/>
    <w:basedOn w:val="Normal"/>
    <w:uiPriority w:val="99"/>
    <w:rsid w:val="003A545A"/>
    <w:pPr>
      <w:spacing w:before="100" w:beforeAutospacing="1" w:after="100" w:afterAutospacing="1"/>
    </w:pPr>
  </w:style>
  <w:style w:type="character" w:styleId="FollowedHyperlink">
    <w:name w:val="FollowedHyperlink"/>
    <w:basedOn w:val="DefaultParagraphFont"/>
    <w:rsid w:val="003A545A"/>
    <w:rPr>
      <w:color w:val="800080"/>
      <w:u w:val="single"/>
    </w:rPr>
  </w:style>
  <w:style w:type="paragraph" w:styleId="NoSpacing">
    <w:name w:val="No Spacing"/>
    <w:link w:val="NoSpacingChar"/>
    <w:uiPriority w:val="8"/>
    <w:qFormat/>
    <w:rsid w:val="00A63683"/>
    <w:pPr>
      <w:contextualSpacing/>
    </w:pPr>
    <w:rPr>
      <w:rFonts w:ascii="Microsoft Sans Serif" w:eastAsia="Calibri" w:hAnsi="Microsoft Sans Serif"/>
      <w:sz w:val="24"/>
      <w:szCs w:val="22"/>
      <w:lang w:eastAsia="en-US"/>
    </w:rPr>
  </w:style>
  <w:style w:type="character" w:customStyle="1" w:styleId="NoSpacingChar">
    <w:name w:val="No Spacing Char"/>
    <w:basedOn w:val="DefaultParagraphFont"/>
    <w:link w:val="NoSpacing"/>
    <w:uiPriority w:val="8"/>
    <w:rsid w:val="00A63683"/>
    <w:rPr>
      <w:rFonts w:ascii="Microsoft Sans Serif" w:eastAsia="Calibri" w:hAnsi="Microsoft Sans Serif"/>
      <w:sz w:val="24"/>
      <w:szCs w:val="22"/>
      <w:lang w:val="en-GB" w:eastAsia="en-US" w:bidi="ar-SA"/>
    </w:rPr>
  </w:style>
  <w:style w:type="paragraph" w:styleId="BalloonText">
    <w:name w:val="Balloon Text"/>
    <w:basedOn w:val="Normal"/>
    <w:link w:val="BalloonTextChar"/>
    <w:rsid w:val="00332126"/>
    <w:rPr>
      <w:rFonts w:ascii="Tahoma" w:hAnsi="Tahoma" w:cs="Tahoma"/>
      <w:sz w:val="16"/>
      <w:szCs w:val="16"/>
    </w:rPr>
  </w:style>
  <w:style w:type="character" w:customStyle="1" w:styleId="BalloonTextChar">
    <w:name w:val="Balloon Text Char"/>
    <w:basedOn w:val="DefaultParagraphFont"/>
    <w:link w:val="BalloonText"/>
    <w:rsid w:val="00332126"/>
    <w:rPr>
      <w:rFonts w:ascii="Tahoma" w:hAnsi="Tahoma" w:cs="Tahoma"/>
      <w:sz w:val="16"/>
      <w:szCs w:val="16"/>
    </w:rPr>
  </w:style>
  <w:style w:type="paragraph" w:styleId="ListParagraph">
    <w:name w:val="List Paragraph"/>
    <w:basedOn w:val="Normal"/>
    <w:uiPriority w:val="34"/>
    <w:qFormat/>
    <w:rsid w:val="00183B43"/>
    <w:pPr>
      <w:ind w:left="720"/>
    </w:pPr>
  </w:style>
  <w:style w:type="paragraph" w:styleId="Header">
    <w:name w:val="header"/>
    <w:basedOn w:val="Normal"/>
    <w:link w:val="HeaderChar"/>
    <w:uiPriority w:val="99"/>
    <w:rsid w:val="00DC1876"/>
    <w:pPr>
      <w:tabs>
        <w:tab w:val="center" w:pos="4513"/>
        <w:tab w:val="right" w:pos="9026"/>
      </w:tabs>
    </w:pPr>
  </w:style>
  <w:style w:type="character" w:customStyle="1" w:styleId="HeaderChar">
    <w:name w:val="Header Char"/>
    <w:basedOn w:val="DefaultParagraphFont"/>
    <w:link w:val="Header"/>
    <w:uiPriority w:val="99"/>
    <w:rsid w:val="00DC1876"/>
    <w:rPr>
      <w:sz w:val="24"/>
      <w:szCs w:val="24"/>
    </w:rPr>
  </w:style>
  <w:style w:type="paragraph" w:styleId="Footer">
    <w:name w:val="footer"/>
    <w:basedOn w:val="Normal"/>
    <w:link w:val="FooterChar"/>
    <w:uiPriority w:val="99"/>
    <w:rsid w:val="00DC1876"/>
    <w:pPr>
      <w:tabs>
        <w:tab w:val="center" w:pos="4513"/>
        <w:tab w:val="right" w:pos="9026"/>
      </w:tabs>
    </w:pPr>
  </w:style>
  <w:style w:type="character" w:customStyle="1" w:styleId="FooterChar">
    <w:name w:val="Footer Char"/>
    <w:basedOn w:val="DefaultParagraphFont"/>
    <w:link w:val="Footer"/>
    <w:uiPriority w:val="99"/>
    <w:rsid w:val="00DC1876"/>
    <w:rPr>
      <w:sz w:val="24"/>
      <w:szCs w:val="24"/>
    </w:rPr>
  </w:style>
  <w:style w:type="table" w:customStyle="1" w:styleId="TableGrid1">
    <w:name w:val="Table Grid1"/>
    <w:basedOn w:val="TableNormal"/>
    <w:next w:val="TableGrid"/>
    <w:uiPriority w:val="59"/>
    <w:rsid w:val="001018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5388"/>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04D"/>
    <w:rPr>
      <w:sz w:val="24"/>
      <w:szCs w:val="24"/>
    </w:rPr>
  </w:style>
  <w:style w:type="paragraph" w:styleId="Heading1">
    <w:name w:val="heading 1"/>
    <w:basedOn w:val="Normal"/>
    <w:next w:val="Normal"/>
    <w:qFormat/>
    <w:rsid w:val="00811D30"/>
    <w:pPr>
      <w:keepNext/>
      <w:jc w:val="center"/>
      <w:outlineLvl w:val="0"/>
    </w:pPr>
    <w:rPr>
      <w:rFonts w:ascii="Arial" w:hAnsi="Arial" w:cs="Arial"/>
      <w:b/>
      <w:bCs/>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1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545A"/>
    <w:rPr>
      <w:color w:val="0000FF"/>
      <w:u w:val="single"/>
    </w:rPr>
  </w:style>
  <w:style w:type="paragraph" w:styleId="NormalWeb">
    <w:name w:val="Normal (Web)"/>
    <w:basedOn w:val="Normal"/>
    <w:uiPriority w:val="99"/>
    <w:rsid w:val="003A545A"/>
    <w:pPr>
      <w:spacing w:before="100" w:beforeAutospacing="1" w:after="100" w:afterAutospacing="1"/>
    </w:pPr>
  </w:style>
  <w:style w:type="character" w:styleId="FollowedHyperlink">
    <w:name w:val="FollowedHyperlink"/>
    <w:basedOn w:val="DefaultParagraphFont"/>
    <w:rsid w:val="003A545A"/>
    <w:rPr>
      <w:color w:val="800080"/>
      <w:u w:val="single"/>
    </w:rPr>
  </w:style>
  <w:style w:type="paragraph" w:styleId="NoSpacing">
    <w:name w:val="No Spacing"/>
    <w:link w:val="NoSpacingChar"/>
    <w:uiPriority w:val="8"/>
    <w:qFormat/>
    <w:rsid w:val="00A63683"/>
    <w:pPr>
      <w:contextualSpacing/>
    </w:pPr>
    <w:rPr>
      <w:rFonts w:ascii="Microsoft Sans Serif" w:eastAsia="Calibri" w:hAnsi="Microsoft Sans Serif"/>
      <w:sz w:val="24"/>
      <w:szCs w:val="22"/>
      <w:lang w:eastAsia="en-US"/>
    </w:rPr>
  </w:style>
  <w:style w:type="character" w:customStyle="1" w:styleId="NoSpacingChar">
    <w:name w:val="No Spacing Char"/>
    <w:basedOn w:val="DefaultParagraphFont"/>
    <w:link w:val="NoSpacing"/>
    <w:uiPriority w:val="8"/>
    <w:rsid w:val="00A63683"/>
    <w:rPr>
      <w:rFonts w:ascii="Microsoft Sans Serif" w:eastAsia="Calibri" w:hAnsi="Microsoft Sans Serif"/>
      <w:sz w:val="24"/>
      <w:szCs w:val="22"/>
      <w:lang w:val="en-GB" w:eastAsia="en-US" w:bidi="ar-SA"/>
    </w:rPr>
  </w:style>
  <w:style w:type="paragraph" w:styleId="BalloonText">
    <w:name w:val="Balloon Text"/>
    <w:basedOn w:val="Normal"/>
    <w:link w:val="BalloonTextChar"/>
    <w:rsid w:val="00332126"/>
    <w:rPr>
      <w:rFonts w:ascii="Tahoma" w:hAnsi="Tahoma" w:cs="Tahoma"/>
      <w:sz w:val="16"/>
      <w:szCs w:val="16"/>
    </w:rPr>
  </w:style>
  <w:style w:type="character" w:customStyle="1" w:styleId="BalloonTextChar">
    <w:name w:val="Balloon Text Char"/>
    <w:basedOn w:val="DefaultParagraphFont"/>
    <w:link w:val="BalloonText"/>
    <w:rsid w:val="00332126"/>
    <w:rPr>
      <w:rFonts w:ascii="Tahoma" w:hAnsi="Tahoma" w:cs="Tahoma"/>
      <w:sz w:val="16"/>
      <w:szCs w:val="16"/>
    </w:rPr>
  </w:style>
  <w:style w:type="paragraph" w:styleId="ListParagraph">
    <w:name w:val="List Paragraph"/>
    <w:basedOn w:val="Normal"/>
    <w:uiPriority w:val="34"/>
    <w:qFormat/>
    <w:rsid w:val="00183B43"/>
    <w:pPr>
      <w:ind w:left="720"/>
    </w:pPr>
  </w:style>
  <w:style w:type="paragraph" w:styleId="Header">
    <w:name w:val="header"/>
    <w:basedOn w:val="Normal"/>
    <w:link w:val="HeaderChar"/>
    <w:uiPriority w:val="99"/>
    <w:rsid w:val="00DC1876"/>
    <w:pPr>
      <w:tabs>
        <w:tab w:val="center" w:pos="4513"/>
        <w:tab w:val="right" w:pos="9026"/>
      </w:tabs>
    </w:pPr>
  </w:style>
  <w:style w:type="character" w:customStyle="1" w:styleId="HeaderChar">
    <w:name w:val="Header Char"/>
    <w:basedOn w:val="DefaultParagraphFont"/>
    <w:link w:val="Header"/>
    <w:uiPriority w:val="99"/>
    <w:rsid w:val="00DC1876"/>
    <w:rPr>
      <w:sz w:val="24"/>
      <w:szCs w:val="24"/>
    </w:rPr>
  </w:style>
  <w:style w:type="paragraph" w:styleId="Footer">
    <w:name w:val="footer"/>
    <w:basedOn w:val="Normal"/>
    <w:link w:val="FooterChar"/>
    <w:uiPriority w:val="99"/>
    <w:rsid w:val="00DC1876"/>
    <w:pPr>
      <w:tabs>
        <w:tab w:val="center" w:pos="4513"/>
        <w:tab w:val="right" w:pos="9026"/>
      </w:tabs>
    </w:pPr>
  </w:style>
  <w:style w:type="character" w:customStyle="1" w:styleId="FooterChar">
    <w:name w:val="Footer Char"/>
    <w:basedOn w:val="DefaultParagraphFont"/>
    <w:link w:val="Footer"/>
    <w:uiPriority w:val="99"/>
    <w:rsid w:val="00DC1876"/>
    <w:rPr>
      <w:sz w:val="24"/>
      <w:szCs w:val="24"/>
    </w:rPr>
  </w:style>
  <w:style w:type="table" w:customStyle="1" w:styleId="TableGrid1">
    <w:name w:val="Table Grid1"/>
    <w:basedOn w:val="TableNormal"/>
    <w:next w:val="TableGrid"/>
    <w:uiPriority w:val="59"/>
    <w:rsid w:val="001018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538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2506">
      <w:bodyDiv w:val="1"/>
      <w:marLeft w:val="0"/>
      <w:marRight w:val="0"/>
      <w:marTop w:val="0"/>
      <w:marBottom w:val="0"/>
      <w:divBdr>
        <w:top w:val="none" w:sz="0" w:space="0" w:color="auto"/>
        <w:left w:val="none" w:sz="0" w:space="0" w:color="auto"/>
        <w:bottom w:val="none" w:sz="0" w:space="0" w:color="auto"/>
        <w:right w:val="none" w:sz="0" w:space="0" w:color="auto"/>
      </w:divBdr>
    </w:div>
    <w:div w:id="522521047">
      <w:bodyDiv w:val="1"/>
      <w:marLeft w:val="0"/>
      <w:marRight w:val="0"/>
      <w:marTop w:val="0"/>
      <w:marBottom w:val="0"/>
      <w:divBdr>
        <w:top w:val="none" w:sz="0" w:space="0" w:color="auto"/>
        <w:left w:val="none" w:sz="0" w:space="0" w:color="auto"/>
        <w:bottom w:val="none" w:sz="0" w:space="0" w:color="auto"/>
        <w:right w:val="none" w:sz="0" w:space="0" w:color="auto"/>
      </w:divBdr>
    </w:div>
    <w:div w:id="653686419">
      <w:bodyDiv w:val="1"/>
      <w:marLeft w:val="0"/>
      <w:marRight w:val="0"/>
      <w:marTop w:val="0"/>
      <w:marBottom w:val="0"/>
      <w:divBdr>
        <w:top w:val="none" w:sz="0" w:space="0" w:color="auto"/>
        <w:left w:val="none" w:sz="0" w:space="0" w:color="auto"/>
        <w:bottom w:val="none" w:sz="0" w:space="0" w:color="auto"/>
        <w:right w:val="none" w:sz="0" w:space="0" w:color="auto"/>
      </w:divBdr>
    </w:div>
    <w:div w:id="734401928">
      <w:bodyDiv w:val="1"/>
      <w:marLeft w:val="0"/>
      <w:marRight w:val="0"/>
      <w:marTop w:val="0"/>
      <w:marBottom w:val="0"/>
      <w:divBdr>
        <w:top w:val="none" w:sz="0" w:space="0" w:color="auto"/>
        <w:left w:val="none" w:sz="0" w:space="0" w:color="auto"/>
        <w:bottom w:val="none" w:sz="0" w:space="0" w:color="auto"/>
        <w:right w:val="none" w:sz="0" w:space="0" w:color="auto"/>
      </w:divBdr>
    </w:div>
    <w:div w:id="1150901256">
      <w:bodyDiv w:val="1"/>
      <w:marLeft w:val="0"/>
      <w:marRight w:val="0"/>
      <w:marTop w:val="0"/>
      <w:marBottom w:val="0"/>
      <w:divBdr>
        <w:top w:val="none" w:sz="0" w:space="0" w:color="auto"/>
        <w:left w:val="none" w:sz="0" w:space="0" w:color="auto"/>
        <w:bottom w:val="none" w:sz="0" w:space="0" w:color="auto"/>
        <w:right w:val="none" w:sz="0" w:space="0" w:color="auto"/>
      </w:divBdr>
    </w:div>
    <w:div w:id="1279944041">
      <w:bodyDiv w:val="1"/>
      <w:marLeft w:val="0"/>
      <w:marRight w:val="0"/>
      <w:marTop w:val="0"/>
      <w:marBottom w:val="0"/>
      <w:divBdr>
        <w:top w:val="none" w:sz="0" w:space="0" w:color="auto"/>
        <w:left w:val="none" w:sz="0" w:space="0" w:color="auto"/>
        <w:bottom w:val="none" w:sz="0" w:space="0" w:color="auto"/>
        <w:right w:val="none" w:sz="0" w:space="0" w:color="auto"/>
      </w:divBdr>
    </w:div>
    <w:div w:id="1341082004">
      <w:bodyDiv w:val="1"/>
      <w:marLeft w:val="0"/>
      <w:marRight w:val="0"/>
      <w:marTop w:val="0"/>
      <w:marBottom w:val="0"/>
      <w:divBdr>
        <w:top w:val="none" w:sz="0" w:space="0" w:color="auto"/>
        <w:left w:val="none" w:sz="0" w:space="0" w:color="auto"/>
        <w:bottom w:val="none" w:sz="0" w:space="0" w:color="auto"/>
        <w:right w:val="none" w:sz="0" w:space="0" w:color="auto"/>
      </w:divBdr>
    </w:div>
    <w:div w:id="1456212639">
      <w:bodyDiv w:val="1"/>
      <w:marLeft w:val="0"/>
      <w:marRight w:val="0"/>
      <w:marTop w:val="0"/>
      <w:marBottom w:val="0"/>
      <w:divBdr>
        <w:top w:val="none" w:sz="0" w:space="0" w:color="auto"/>
        <w:left w:val="none" w:sz="0" w:space="0" w:color="auto"/>
        <w:bottom w:val="none" w:sz="0" w:space="0" w:color="auto"/>
        <w:right w:val="none" w:sz="0" w:space="0" w:color="auto"/>
      </w:divBdr>
    </w:div>
    <w:div w:id="1584297901">
      <w:bodyDiv w:val="1"/>
      <w:marLeft w:val="0"/>
      <w:marRight w:val="0"/>
      <w:marTop w:val="0"/>
      <w:marBottom w:val="0"/>
      <w:divBdr>
        <w:top w:val="none" w:sz="0" w:space="0" w:color="auto"/>
        <w:left w:val="none" w:sz="0" w:space="0" w:color="auto"/>
        <w:bottom w:val="none" w:sz="0" w:space="0" w:color="auto"/>
        <w:right w:val="none" w:sz="0" w:space="0" w:color="auto"/>
      </w:divBdr>
    </w:div>
    <w:div w:id="1655912346">
      <w:bodyDiv w:val="1"/>
      <w:marLeft w:val="0"/>
      <w:marRight w:val="0"/>
      <w:marTop w:val="0"/>
      <w:marBottom w:val="0"/>
      <w:divBdr>
        <w:top w:val="none" w:sz="0" w:space="0" w:color="auto"/>
        <w:left w:val="none" w:sz="0" w:space="0" w:color="auto"/>
        <w:bottom w:val="none" w:sz="0" w:space="0" w:color="auto"/>
        <w:right w:val="none" w:sz="0" w:space="0" w:color="auto"/>
      </w:divBdr>
    </w:div>
    <w:div w:id="2020043397">
      <w:bodyDiv w:val="1"/>
      <w:marLeft w:val="0"/>
      <w:marRight w:val="0"/>
      <w:marTop w:val="0"/>
      <w:marBottom w:val="0"/>
      <w:divBdr>
        <w:top w:val="none" w:sz="0" w:space="0" w:color="auto"/>
        <w:left w:val="none" w:sz="0" w:space="0" w:color="auto"/>
        <w:bottom w:val="none" w:sz="0" w:space="0" w:color="auto"/>
        <w:right w:val="none" w:sz="0" w:space="0" w:color="auto"/>
      </w:divBdr>
    </w:div>
    <w:div w:id="2074428686">
      <w:bodyDiv w:val="1"/>
      <w:marLeft w:val="0"/>
      <w:marRight w:val="0"/>
      <w:marTop w:val="0"/>
      <w:marBottom w:val="0"/>
      <w:divBdr>
        <w:top w:val="none" w:sz="0" w:space="0" w:color="auto"/>
        <w:left w:val="none" w:sz="0" w:space="0" w:color="auto"/>
        <w:bottom w:val="none" w:sz="0" w:space="0" w:color="auto"/>
        <w:right w:val="none" w:sz="0" w:space="0" w:color="auto"/>
      </w:divBdr>
    </w:div>
    <w:div w:id="2075346528">
      <w:bodyDiv w:val="1"/>
      <w:marLeft w:val="0"/>
      <w:marRight w:val="0"/>
      <w:marTop w:val="0"/>
      <w:marBottom w:val="0"/>
      <w:divBdr>
        <w:top w:val="none" w:sz="0" w:space="0" w:color="auto"/>
        <w:left w:val="none" w:sz="0" w:space="0" w:color="auto"/>
        <w:bottom w:val="none" w:sz="0" w:space="0" w:color="auto"/>
        <w:right w:val="none" w:sz="0" w:space="0" w:color="auto"/>
      </w:divBdr>
      <w:divsChild>
        <w:div w:id="1922717131">
          <w:marLeft w:val="0"/>
          <w:marRight w:val="0"/>
          <w:marTop w:val="0"/>
          <w:marBottom w:val="0"/>
          <w:divBdr>
            <w:top w:val="none" w:sz="0" w:space="0" w:color="auto"/>
            <w:left w:val="none" w:sz="0" w:space="0" w:color="auto"/>
            <w:bottom w:val="none" w:sz="0" w:space="0" w:color="auto"/>
            <w:right w:val="none" w:sz="0" w:space="0" w:color="auto"/>
          </w:divBdr>
          <w:divsChild>
            <w:div w:id="17875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1688</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AGENDA</vt:lpstr>
    </vt:vector>
  </TitlesOfParts>
  <Company>BGCBC</Company>
  <LinksUpToDate>false</LinksUpToDate>
  <CharactersWithSpaces>10849</CharactersWithSpaces>
  <SharedDoc>false</SharedDoc>
  <HLinks>
    <vt:vector size="12" baseType="variant">
      <vt:variant>
        <vt:i4>7667838</vt:i4>
      </vt:variant>
      <vt:variant>
        <vt:i4>3</vt:i4>
      </vt:variant>
      <vt:variant>
        <vt:i4>0</vt:i4>
      </vt:variant>
      <vt:variant>
        <vt:i4>5</vt:i4>
      </vt:variant>
      <vt:variant>
        <vt:lpwstr>http://www.ons.gov.uk/ons/guide-method/census/analysis/external-links-to-census-analyses/index.html</vt:lpwstr>
      </vt:variant>
      <vt:variant>
        <vt:lpwstr/>
      </vt:variant>
      <vt:variant>
        <vt:i4>4128875</vt:i4>
      </vt:variant>
      <vt:variant>
        <vt:i4>0</vt:i4>
      </vt:variant>
      <vt:variant>
        <vt:i4>0</vt:i4>
      </vt:variant>
      <vt:variant>
        <vt:i4>5</vt:i4>
      </vt:variant>
      <vt:variant>
        <vt:lpwstr>http://tinyurl.com/nkamghq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diamo_p</dc:creator>
  <cp:lastModifiedBy>Andrew Parker - Governance</cp:lastModifiedBy>
  <cp:revision>2</cp:revision>
  <cp:lastPrinted>2018-07-30T09:34:00Z</cp:lastPrinted>
  <dcterms:created xsi:type="dcterms:W3CDTF">2019-04-03T15:37:00Z</dcterms:created>
  <dcterms:modified xsi:type="dcterms:W3CDTF">2019-04-03T15:37:00Z</dcterms:modified>
</cp:coreProperties>
</file>